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BB" w:rsidRPr="00970484" w:rsidRDefault="007116BB" w:rsidP="007116BB">
      <w:pPr>
        <w:jc w:val="center"/>
        <w:rPr>
          <w:b/>
          <w:bCs/>
          <w:sz w:val="28"/>
          <w:szCs w:val="28"/>
        </w:rPr>
      </w:pPr>
      <w:r w:rsidRPr="00970484">
        <w:rPr>
          <w:b/>
          <w:bCs/>
          <w:sz w:val="28"/>
          <w:szCs w:val="28"/>
        </w:rPr>
        <w:t>Palestine Polytechnic University</w:t>
      </w:r>
    </w:p>
    <w:p w:rsidR="007116BB" w:rsidRPr="00970484" w:rsidRDefault="007116BB" w:rsidP="007116BB">
      <w:pPr>
        <w:jc w:val="center"/>
        <w:rPr>
          <w:b/>
          <w:bCs/>
          <w:sz w:val="28"/>
          <w:szCs w:val="28"/>
        </w:rPr>
      </w:pPr>
      <w:r w:rsidRPr="00970484">
        <w:rPr>
          <w:b/>
          <w:bCs/>
          <w:sz w:val="28"/>
          <w:szCs w:val="28"/>
        </w:rPr>
        <w:t>TAM visit-Tentative schedule</w:t>
      </w:r>
    </w:p>
    <w:p w:rsidR="00173AD8" w:rsidRDefault="00173AD8" w:rsidP="007116BB">
      <w:pPr>
        <w:rPr>
          <w:b/>
          <w:bCs/>
        </w:rPr>
      </w:pPr>
    </w:p>
    <w:p w:rsidR="007116BB" w:rsidRDefault="007116BB" w:rsidP="007116BB">
      <w:pPr>
        <w:rPr>
          <w:b/>
          <w:bCs/>
        </w:rPr>
      </w:pPr>
      <w:r w:rsidRPr="00970484">
        <w:rPr>
          <w:b/>
          <w:bCs/>
        </w:rPr>
        <w:t>First day-Tuesday, April 4</w:t>
      </w:r>
    </w:p>
    <w:p w:rsidR="007116BB" w:rsidRDefault="007116BB" w:rsidP="007116BB">
      <w:pPr>
        <w:rPr>
          <w:b/>
          <w:bCs/>
        </w:rPr>
      </w:pPr>
    </w:p>
    <w:p w:rsidR="007116BB" w:rsidRDefault="007116BB" w:rsidP="007116BB">
      <w:pPr>
        <w:rPr>
          <w:b/>
          <w:bCs/>
        </w:rPr>
      </w:pPr>
      <w:r>
        <w:rPr>
          <w:b/>
          <w:bCs/>
        </w:rPr>
        <w:t>Vital issues in assessment, and its relationship to learning</w:t>
      </w:r>
    </w:p>
    <w:p w:rsidR="007116BB" w:rsidRPr="00970484" w:rsidRDefault="007116BB" w:rsidP="007116BB">
      <w:pPr>
        <w:rPr>
          <w:b/>
          <w:bCs/>
        </w:rPr>
      </w:pPr>
    </w:p>
    <w:p w:rsidR="007116BB" w:rsidRPr="00E74221" w:rsidRDefault="007116BB" w:rsidP="007116BB">
      <w:pPr>
        <w:pStyle w:val="BasicParagraph"/>
        <w:rPr>
          <w:szCs w:val="22"/>
        </w:rPr>
      </w:pPr>
      <w:r>
        <w:rPr>
          <w:szCs w:val="22"/>
        </w:rPr>
        <w:t>10.00</w:t>
      </w:r>
      <w:r w:rsidRPr="00E74221">
        <w:rPr>
          <w:szCs w:val="22"/>
        </w:rPr>
        <w:t xml:space="preserve"> </w:t>
      </w:r>
      <w:r w:rsidRPr="00E74221">
        <w:rPr>
          <w:szCs w:val="22"/>
        </w:rPr>
        <w:tab/>
      </w:r>
      <w:r w:rsidRPr="00E74221">
        <w:rPr>
          <w:szCs w:val="22"/>
        </w:rPr>
        <w:tab/>
        <w:t>Welcome and introductions</w:t>
      </w:r>
    </w:p>
    <w:p w:rsidR="007116BB" w:rsidRPr="00E74221" w:rsidRDefault="007116BB" w:rsidP="007116BB">
      <w:pPr>
        <w:pStyle w:val="BasicParagraph"/>
        <w:rPr>
          <w:szCs w:val="22"/>
        </w:rPr>
      </w:pPr>
      <w:r>
        <w:rPr>
          <w:szCs w:val="22"/>
        </w:rPr>
        <w:t>10.15</w:t>
      </w:r>
      <w:r w:rsidRPr="00E74221">
        <w:rPr>
          <w:szCs w:val="22"/>
        </w:rPr>
        <w:t xml:space="preserve"> </w:t>
      </w:r>
      <w:r w:rsidRPr="00E74221">
        <w:rPr>
          <w:szCs w:val="22"/>
        </w:rPr>
        <w:tab/>
      </w:r>
      <w:r w:rsidRPr="00E74221">
        <w:rPr>
          <w:szCs w:val="22"/>
        </w:rPr>
        <w:tab/>
        <w:t>Importance of assessment</w:t>
      </w:r>
    </w:p>
    <w:p w:rsidR="007116BB" w:rsidRPr="00E74221" w:rsidRDefault="007116BB" w:rsidP="007116BB">
      <w:pPr>
        <w:pStyle w:val="BasicParagraph"/>
        <w:rPr>
          <w:szCs w:val="22"/>
        </w:rPr>
      </w:pPr>
      <w:r>
        <w:rPr>
          <w:szCs w:val="22"/>
        </w:rPr>
        <w:t>10.25</w:t>
      </w:r>
      <w:r w:rsidRPr="00E74221">
        <w:rPr>
          <w:szCs w:val="22"/>
        </w:rPr>
        <w:tab/>
      </w:r>
      <w:r>
        <w:rPr>
          <w:szCs w:val="22"/>
        </w:rPr>
        <w:tab/>
      </w:r>
      <w:r w:rsidRPr="00E74221">
        <w:rPr>
          <w:szCs w:val="22"/>
        </w:rPr>
        <w:t>Issues with current assessment practice:</w:t>
      </w:r>
    </w:p>
    <w:p w:rsidR="007116BB" w:rsidRPr="00E74221" w:rsidRDefault="007116BB" w:rsidP="007116BB">
      <w:pPr>
        <w:pStyle w:val="BasicParagraph"/>
        <w:rPr>
          <w:szCs w:val="22"/>
        </w:rPr>
      </w:pPr>
      <w:r w:rsidRPr="00E74221">
        <w:rPr>
          <w:szCs w:val="22"/>
        </w:rPr>
        <w:tab/>
      </w:r>
      <w:r w:rsidRPr="00E74221">
        <w:rPr>
          <w:szCs w:val="22"/>
        </w:rPr>
        <w:tab/>
      </w:r>
      <w:r w:rsidRPr="00E74221">
        <w:rPr>
          <w:szCs w:val="22"/>
        </w:rPr>
        <w:tab/>
      </w:r>
      <w:r w:rsidRPr="00E74221">
        <w:rPr>
          <w:rFonts w:ascii="HelveticaNeue-Bold" w:hAnsi="HelveticaNeue-Bold" w:cs="HelveticaNeue-Bold"/>
          <w:b/>
          <w:bCs/>
          <w:szCs w:val="22"/>
        </w:rPr>
        <w:t>i) reliability</w:t>
      </w:r>
    </w:p>
    <w:p w:rsidR="007116BB" w:rsidRPr="00E74221" w:rsidRDefault="007116BB" w:rsidP="007116BB">
      <w:pPr>
        <w:pStyle w:val="BasicParagraph"/>
        <w:rPr>
          <w:szCs w:val="22"/>
        </w:rPr>
      </w:pPr>
      <w:r>
        <w:rPr>
          <w:szCs w:val="22"/>
        </w:rPr>
        <w:t>10.45</w:t>
      </w:r>
      <w:r w:rsidRPr="00E74221">
        <w:rPr>
          <w:szCs w:val="22"/>
        </w:rPr>
        <w:t xml:space="preserve"> </w:t>
      </w:r>
      <w:r w:rsidRPr="00E74221">
        <w:rPr>
          <w:szCs w:val="22"/>
        </w:rPr>
        <w:tab/>
      </w:r>
      <w:r w:rsidRPr="00E74221">
        <w:rPr>
          <w:szCs w:val="22"/>
        </w:rPr>
        <w:tab/>
        <w:t>Assessment criteria</w:t>
      </w:r>
    </w:p>
    <w:p w:rsidR="007116BB" w:rsidRPr="00E74221" w:rsidRDefault="007116BB" w:rsidP="007116BB">
      <w:pPr>
        <w:pStyle w:val="BasicParagraph"/>
        <w:rPr>
          <w:szCs w:val="22"/>
        </w:rPr>
      </w:pPr>
      <w:r w:rsidRPr="00E74221">
        <w:rPr>
          <w:szCs w:val="22"/>
        </w:rPr>
        <w:t>11.</w:t>
      </w:r>
      <w:r>
        <w:rPr>
          <w:szCs w:val="22"/>
        </w:rPr>
        <w:t>00</w:t>
      </w:r>
      <w:r w:rsidRPr="00E74221">
        <w:rPr>
          <w:szCs w:val="22"/>
        </w:rPr>
        <w:t xml:space="preserve"> </w:t>
      </w:r>
      <w:r w:rsidRPr="00E74221">
        <w:rPr>
          <w:szCs w:val="22"/>
        </w:rPr>
        <w:tab/>
      </w:r>
      <w:r w:rsidRPr="00E74221">
        <w:rPr>
          <w:szCs w:val="22"/>
        </w:rPr>
        <w:tab/>
        <w:t>Issues with current assessment practice:</w:t>
      </w:r>
    </w:p>
    <w:p w:rsidR="007116BB" w:rsidRPr="00E74221" w:rsidRDefault="007116BB" w:rsidP="007116BB">
      <w:pPr>
        <w:pStyle w:val="BasicParagraph"/>
        <w:rPr>
          <w:szCs w:val="22"/>
        </w:rPr>
      </w:pPr>
      <w:r w:rsidRPr="00E74221">
        <w:rPr>
          <w:szCs w:val="22"/>
        </w:rPr>
        <w:tab/>
      </w:r>
      <w:r w:rsidRPr="00E74221">
        <w:rPr>
          <w:szCs w:val="22"/>
        </w:rPr>
        <w:tab/>
      </w:r>
      <w:r w:rsidRPr="00E74221">
        <w:rPr>
          <w:szCs w:val="22"/>
        </w:rPr>
        <w:tab/>
      </w:r>
      <w:r w:rsidRPr="00E74221">
        <w:rPr>
          <w:rFonts w:ascii="HelveticaNeue-Bold" w:hAnsi="HelveticaNeue-Bold" w:cs="HelveticaNeue-Bold"/>
          <w:b/>
          <w:bCs/>
          <w:szCs w:val="22"/>
        </w:rPr>
        <w:t>ii) Validity</w:t>
      </w:r>
      <w:r>
        <w:rPr>
          <w:rFonts w:ascii="HelveticaNeue-Bold" w:hAnsi="HelveticaNeue-Bold" w:cs="HelveticaNeue-Bold"/>
          <w:b/>
          <w:bCs/>
          <w:szCs w:val="22"/>
        </w:rPr>
        <w:t xml:space="preserve"> &amp; authenticity</w:t>
      </w:r>
    </w:p>
    <w:p w:rsidR="007116BB" w:rsidRPr="00E74221" w:rsidRDefault="007116BB" w:rsidP="007116BB">
      <w:pPr>
        <w:pStyle w:val="BasicParagraph"/>
        <w:rPr>
          <w:szCs w:val="22"/>
        </w:rPr>
      </w:pPr>
      <w:r w:rsidRPr="00E74221">
        <w:rPr>
          <w:szCs w:val="22"/>
        </w:rPr>
        <w:t>11.</w:t>
      </w:r>
      <w:r>
        <w:rPr>
          <w:szCs w:val="22"/>
        </w:rPr>
        <w:t>15</w:t>
      </w:r>
      <w:r w:rsidRPr="00E74221">
        <w:rPr>
          <w:szCs w:val="22"/>
        </w:rPr>
        <w:t xml:space="preserve"> </w:t>
      </w:r>
      <w:r w:rsidRPr="00E74221">
        <w:rPr>
          <w:szCs w:val="22"/>
        </w:rPr>
        <w:tab/>
      </w:r>
      <w:r w:rsidRPr="00E74221">
        <w:rPr>
          <w:szCs w:val="22"/>
        </w:rPr>
        <w:tab/>
        <w:t>Constructive alignment – assessing the outcomes</w:t>
      </w:r>
    </w:p>
    <w:p w:rsidR="007116BB" w:rsidRDefault="007116BB" w:rsidP="007116BB">
      <w:pPr>
        <w:pStyle w:val="BasicParagraph"/>
        <w:rPr>
          <w:szCs w:val="22"/>
        </w:rPr>
      </w:pPr>
      <w:r>
        <w:rPr>
          <w:szCs w:val="22"/>
        </w:rPr>
        <w:t>11.30</w:t>
      </w:r>
      <w:r w:rsidRPr="00E74221">
        <w:rPr>
          <w:szCs w:val="22"/>
        </w:rPr>
        <w:t xml:space="preserve"> </w:t>
      </w:r>
      <w:r w:rsidRPr="00E74221">
        <w:rPr>
          <w:szCs w:val="22"/>
        </w:rPr>
        <w:tab/>
      </w:r>
      <w:r w:rsidRPr="00E74221">
        <w:rPr>
          <w:szCs w:val="22"/>
        </w:rPr>
        <w:tab/>
        <w:t>Why assess</w:t>
      </w:r>
    </w:p>
    <w:p w:rsidR="007116BB" w:rsidRDefault="007116BB" w:rsidP="007116BB">
      <w:pPr>
        <w:pStyle w:val="BasicParagraph"/>
        <w:rPr>
          <w:szCs w:val="22"/>
        </w:rPr>
      </w:pPr>
      <w:r>
        <w:rPr>
          <w:szCs w:val="22"/>
        </w:rPr>
        <w:t>11.45</w:t>
      </w:r>
      <w:r w:rsidRPr="00E74221">
        <w:rPr>
          <w:szCs w:val="22"/>
        </w:rPr>
        <w:t xml:space="preserve"> </w:t>
      </w:r>
      <w:r w:rsidRPr="00E74221">
        <w:rPr>
          <w:szCs w:val="22"/>
        </w:rPr>
        <w:tab/>
      </w:r>
      <w:r w:rsidRPr="00E74221">
        <w:rPr>
          <w:szCs w:val="22"/>
        </w:rPr>
        <w:tab/>
      </w:r>
      <w:r w:rsidRPr="007116BB">
        <w:rPr>
          <w:b/>
          <w:szCs w:val="22"/>
        </w:rPr>
        <w:t>Summative v formative assessment</w:t>
      </w:r>
    </w:p>
    <w:p w:rsidR="007116BB" w:rsidRPr="00E74221" w:rsidRDefault="00F20A6C" w:rsidP="007116BB">
      <w:pPr>
        <w:pStyle w:val="BasicParagraph"/>
        <w:rPr>
          <w:rFonts w:ascii="HelveticaNeue-Bold" w:hAnsi="HelveticaNeue-Bold" w:cs="HelveticaNeue-Bold"/>
          <w:b/>
          <w:bCs/>
          <w:szCs w:val="22"/>
        </w:rPr>
      </w:pPr>
      <w:r>
        <w:rPr>
          <w:szCs w:val="22"/>
        </w:rPr>
        <w:t>1</w:t>
      </w:r>
      <w:r w:rsidR="007116BB">
        <w:rPr>
          <w:szCs w:val="22"/>
        </w:rPr>
        <w:t>2.00</w:t>
      </w:r>
      <w:r w:rsidR="007116BB" w:rsidRPr="00E74221">
        <w:rPr>
          <w:szCs w:val="22"/>
        </w:rPr>
        <w:t xml:space="preserve"> </w:t>
      </w:r>
      <w:r w:rsidR="007116BB" w:rsidRPr="00E74221">
        <w:rPr>
          <w:szCs w:val="22"/>
        </w:rPr>
        <w:tab/>
      </w:r>
      <w:r w:rsidR="007116BB" w:rsidRPr="00E74221">
        <w:rPr>
          <w:szCs w:val="22"/>
        </w:rPr>
        <w:tab/>
      </w:r>
      <w:r w:rsidRPr="00F20A6C">
        <w:rPr>
          <w:rFonts w:ascii="HelveticaNeue-Bold" w:hAnsi="HelveticaNeue-Bold" w:cs="HelveticaNeue-Bold"/>
          <w:bCs/>
          <w:szCs w:val="22"/>
        </w:rPr>
        <w:t>End</w:t>
      </w:r>
    </w:p>
    <w:p w:rsidR="007116BB" w:rsidRPr="00E74221" w:rsidRDefault="007116BB" w:rsidP="007116BB">
      <w:pPr>
        <w:pStyle w:val="space"/>
        <w:rPr>
          <w:sz w:val="24"/>
        </w:rPr>
      </w:pPr>
    </w:p>
    <w:p w:rsidR="000D699D" w:rsidRPr="000D699D" w:rsidRDefault="000D699D" w:rsidP="007116BB">
      <w:pPr>
        <w:pStyle w:val="BasicParagraph"/>
        <w:rPr>
          <w:b/>
          <w:szCs w:val="22"/>
        </w:rPr>
      </w:pPr>
      <w:r w:rsidRPr="000D699D">
        <w:rPr>
          <w:b/>
          <w:szCs w:val="22"/>
        </w:rPr>
        <w:t>Innovative methods of assessment, and involving students</w:t>
      </w:r>
    </w:p>
    <w:p w:rsidR="000D699D" w:rsidRDefault="000D699D" w:rsidP="007116BB">
      <w:pPr>
        <w:pStyle w:val="BasicParagraph"/>
        <w:rPr>
          <w:szCs w:val="22"/>
        </w:rPr>
      </w:pPr>
      <w:r>
        <w:rPr>
          <w:szCs w:val="22"/>
        </w:rPr>
        <w:t xml:space="preserve"> </w:t>
      </w:r>
    </w:p>
    <w:p w:rsidR="007116BB" w:rsidRPr="00E74221" w:rsidRDefault="00173AD8" w:rsidP="007116BB">
      <w:pPr>
        <w:pStyle w:val="BasicParagraph"/>
        <w:rPr>
          <w:szCs w:val="22"/>
        </w:rPr>
      </w:pPr>
      <w:r>
        <w:rPr>
          <w:szCs w:val="22"/>
        </w:rPr>
        <w:t>1.00</w:t>
      </w:r>
      <w:r w:rsidR="007116BB" w:rsidRPr="00E74221">
        <w:rPr>
          <w:szCs w:val="22"/>
        </w:rPr>
        <w:t xml:space="preserve"> </w:t>
      </w:r>
      <w:r w:rsidR="007116BB" w:rsidRPr="00E74221">
        <w:rPr>
          <w:szCs w:val="22"/>
        </w:rPr>
        <w:tab/>
      </w:r>
      <w:r w:rsidR="007116BB" w:rsidRPr="00E74221">
        <w:rPr>
          <w:szCs w:val="22"/>
        </w:rPr>
        <w:tab/>
        <w:t>Self-assessment</w:t>
      </w:r>
    </w:p>
    <w:p w:rsidR="007116BB" w:rsidRPr="00E74221" w:rsidRDefault="00173AD8" w:rsidP="007116BB">
      <w:pPr>
        <w:pStyle w:val="BasicParagraph"/>
        <w:rPr>
          <w:szCs w:val="22"/>
        </w:rPr>
      </w:pPr>
      <w:r>
        <w:rPr>
          <w:szCs w:val="22"/>
        </w:rPr>
        <w:t>1</w:t>
      </w:r>
      <w:r w:rsidR="000D699D">
        <w:rPr>
          <w:szCs w:val="22"/>
        </w:rPr>
        <w:t>.20</w:t>
      </w:r>
      <w:r w:rsidR="007116BB" w:rsidRPr="00E74221">
        <w:rPr>
          <w:szCs w:val="22"/>
        </w:rPr>
        <w:t xml:space="preserve"> </w:t>
      </w:r>
      <w:r w:rsidR="007116BB" w:rsidRPr="00E74221">
        <w:rPr>
          <w:szCs w:val="22"/>
        </w:rPr>
        <w:tab/>
      </w:r>
      <w:r w:rsidR="007116BB" w:rsidRPr="00E74221">
        <w:rPr>
          <w:szCs w:val="22"/>
        </w:rPr>
        <w:tab/>
        <w:t>Peer marking and assessment</w:t>
      </w:r>
    </w:p>
    <w:p w:rsidR="007116BB" w:rsidRPr="00E74221" w:rsidRDefault="007116BB" w:rsidP="007116BB">
      <w:pPr>
        <w:pStyle w:val="BasicParagraph"/>
        <w:rPr>
          <w:szCs w:val="22"/>
        </w:rPr>
      </w:pPr>
      <w:r w:rsidRPr="00E74221">
        <w:rPr>
          <w:szCs w:val="22"/>
        </w:rPr>
        <w:tab/>
      </w:r>
      <w:r w:rsidRPr="00E74221">
        <w:rPr>
          <w:szCs w:val="22"/>
        </w:rPr>
        <w:tab/>
      </w:r>
      <w:r w:rsidRPr="00E74221">
        <w:rPr>
          <w:szCs w:val="22"/>
        </w:rPr>
        <w:tab/>
        <w:t>Engineering example</w:t>
      </w:r>
    </w:p>
    <w:p w:rsidR="007116BB" w:rsidRPr="00E74221" w:rsidRDefault="007116BB" w:rsidP="007116BB">
      <w:pPr>
        <w:pStyle w:val="BasicParagraph"/>
        <w:rPr>
          <w:szCs w:val="22"/>
        </w:rPr>
      </w:pPr>
      <w:r w:rsidRPr="00E74221">
        <w:rPr>
          <w:szCs w:val="22"/>
        </w:rPr>
        <w:tab/>
      </w:r>
      <w:r w:rsidRPr="00E74221">
        <w:rPr>
          <w:szCs w:val="22"/>
        </w:rPr>
        <w:tab/>
      </w:r>
      <w:r w:rsidRPr="00E74221">
        <w:rPr>
          <w:szCs w:val="22"/>
        </w:rPr>
        <w:tab/>
        <w:t>Geography example</w:t>
      </w:r>
    </w:p>
    <w:p w:rsidR="007116BB" w:rsidRPr="00E74221" w:rsidRDefault="007116BB" w:rsidP="007116BB">
      <w:pPr>
        <w:pStyle w:val="BasicParagraph"/>
        <w:rPr>
          <w:szCs w:val="22"/>
        </w:rPr>
      </w:pPr>
      <w:r w:rsidRPr="00E74221">
        <w:rPr>
          <w:szCs w:val="22"/>
        </w:rPr>
        <w:tab/>
      </w:r>
      <w:r w:rsidRPr="00E74221">
        <w:rPr>
          <w:szCs w:val="22"/>
        </w:rPr>
        <w:tab/>
      </w:r>
      <w:r w:rsidRPr="00E74221">
        <w:rPr>
          <w:szCs w:val="22"/>
        </w:rPr>
        <w:tab/>
        <w:t>Computing example</w:t>
      </w:r>
    </w:p>
    <w:p w:rsidR="007116BB" w:rsidRPr="00E74221" w:rsidRDefault="00173AD8" w:rsidP="007116BB">
      <w:pPr>
        <w:pStyle w:val="BasicParagraph"/>
        <w:rPr>
          <w:szCs w:val="22"/>
        </w:rPr>
      </w:pPr>
      <w:r>
        <w:rPr>
          <w:szCs w:val="22"/>
        </w:rPr>
        <w:t>1</w:t>
      </w:r>
      <w:r w:rsidR="007116BB">
        <w:rPr>
          <w:szCs w:val="22"/>
        </w:rPr>
        <w:t>.</w:t>
      </w:r>
      <w:r>
        <w:rPr>
          <w:szCs w:val="22"/>
        </w:rPr>
        <w:t>50</w:t>
      </w:r>
      <w:r w:rsidR="007116BB" w:rsidRPr="00E74221">
        <w:rPr>
          <w:szCs w:val="22"/>
        </w:rPr>
        <w:tab/>
      </w:r>
      <w:r w:rsidR="007116BB" w:rsidRPr="00E74221">
        <w:rPr>
          <w:szCs w:val="22"/>
        </w:rPr>
        <w:tab/>
        <w:t>Mechanise assessment:</w:t>
      </w:r>
    </w:p>
    <w:p w:rsidR="007116BB" w:rsidRPr="00E74221" w:rsidRDefault="007116BB" w:rsidP="007116BB">
      <w:pPr>
        <w:pStyle w:val="BasicParagraph"/>
        <w:rPr>
          <w:szCs w:val="22"/>
        </w:rPr>
      </w:pPr>
      <w:r w:rsidRPr="00E74221">
        <w:rPr>
          <w:szCs w:val="22"/>
        </w:rPr>
        <w:tab/>
      </w:r>
      <w:r w:rsidRPr="00E74221">
        <w:rPr>
          <w:szCs w:val="22"/>
        </w:rPr>
        <w:tab/>
      </w:r>
      <w:r w:rsidRPr="00E74221">
        <w:rPr>
          <w:szCs w:val="22"/>
        </w:rPr>
        <w:tab/>
        <w:t>Statement banks</w:t>
      </w:r>
    </w:p>
    <w:p w:rsidR="007116BB" w:rsidRPr="00E74221" w:rsidRDefault="007116BB" w:rsidP="007116BB">
      <w:pPr>
        <w:pStyle w:val="BasicParagraph"/>
        <w:rPr>
          <w:szCs w:val="22"/>
        </w:rPr>
      </w:pPr>
      <w:r w:rsidRPr="00E74221">
        <w:rPr>
          <w:szCs w:val="22"/>
        </w:rPr>
        <w:tab/>
      </w:r>
      <w:r w:rsidRPr="00E74221">
        <w:rPr>
          <w:szCs w:val="22"/>
        </w:rPr>
        <w:tab/>
      </w:r>
      <w:r w:rsidRPr="00E74221">
        <w:rPr>
          <w:szCs w:val="22"/>
        </w:rPr>
        <w:tab/>
        <w:t>Assignment attachment sheets</w:t>
      </w:r>
    </w:p>
    <w:p w:rsidR="007116BB" w:rsidRPr="00E74221" w:rsidRDefault="007116BB" w:rsidP="000D699D">
      <w:pPr>
        <w:pStyle w:val="BasicParagraph"/>
        <w:rPr>
          <w:szCs w:val="22"/>
        </w:rPr>
      </w:pPr>
      <w:r w:rsidRPr="00E74221">
        <w:rPr>
          <w:szCs w:val="22"/>
        </w:rPr>
        <w:tab/>
      </w:r>
      <w:r w:rsidRPr="00E74221">
        <w:rPr>
          <w:szCs w:val="22"/>
        </w:rPr>
        <w:tab/>
      </w:r>
      <w:r w:rsidRPr="00E74221">
        <w:rPr>
          <w:szCs w:val="22"/>
        </w:rPr>
        <w:tab/>
        <w:t>Computer-aided assessment</w:t>
      </w:r>
    </w:p>
    <w:p w:rsidR="000D699D" w:rsidRDefault="00173AD8" w:rsidP="007116BB">
      <w:pPr>
        <w:pStyle w:val="BasicParagraph"/>
        <w:rPr>
          <w:szCs w:val="22"/>
        </w:rPr>
      </w:pPr>
      <w:r>
        <w:rPr>
          <w:szCs w:val="22"/>
        </w:rPr>
        <w:t>2.20</w:t>
      </w:r>
      <w:r w:rsidR="007116BB" w:rsidRPr="00E74221">
        <w:rPr>
          <w:szCs w:val="22"/>
        </w:rPr>
        <w:t xml:space="preserve"> </w:t>
      </w:r>
      <w:r w:rsidR="007116BB" w:rsidRPr="00E74221">
        <w:rPr>
          <w:szCs w:val="22"/>
        </w:rPr>
        <w:tab/>
      </w:r>
      <w:r w:rsidR="007116BB" w:rsidRPr="00E74221">
        <w:rPr>
          <w:szCs w:val="22"/>
        </w:rPr>
        <w:tab/>
      </w:r>
      <w:r w:rsidR="000D699D">
        <w:rPr>
          <w:szCs w:val="22"/>
        </w:rPr>
        <w:t>Assessing a selection</w:t>
      </w:r>
    </w:p>
    <w:p w:rsidR="000D699D" w:rsidRDefault="00173AD8" w:rsidP="007116BB">
      <w:pPr>
        <w:pStyle w:val="BasicParagraph"/>
        <w:rPr>
          <w:szCs w:val="22"/>
        </w:rPr>
      </w:pPr>
      <w:r>
        <w:rPr>
          <w:szCs w:val="22"/>
        </w:rPr>
        <w:t>2.30</w:t>
      </w:r>
      <w:r w:rsidR="000D699D">
        <w:rPr>
          <w:szCs w:val="22"/>
        </w:rPr>
        <w:tab/>
      </w:r>
      <w:r w:rsidR="000D699D">
        <w:rPr>
          <w:szCs w:val="22"/>
        </w:rPr>
        <w:tab/>
      </w:r>
      <w:r w:rsidR="007116BB" w:rsidRPr="00E74221">
        <w:rPr>
          <w:szCs w:val="22"/>
        </w:rPr>
        <w:t>Assessing groups</w:t>
      </w:r>
    </w:p>
    <w:p w:rsidR="00F20A6C" w:rsidRDefault="000D699D" w:rsidP="007116BB">
      <w:pPr>
        <w:pStyle w:val="BasicParagraph"/>
        <w:rPr>
          <w:szCs w:val="22"/>
        </w:rPr>
      </w:pPr>
      <w:r>
        <w:rPr>
          <w:szCs w:val="22"/>
        </w:rPr>
        <w:t>3.</w:t>
      </w:r>
      <w:r w:rsidR="00173AD8">
        <w:rPr>
          <w:szCs w:val="22"/>
        </w:rPr>
        <w:t>00</w:t>
      </w:r>
      <w:r w:rsidR="00F20A6C">
        <w:rPr>
          <w:szCs w:val="22"/>
        </w:rPr>
        <w:tab/>
      </w:r>
      <w:r w:rsidR="00F20A6C">
        <w:rPr>
          <w:szCs w:val="22"/>
        </w:rPr>
        <w:tab/>
        <w:t>Involving students</w:t>
      </w:r>
    </w:p>
    <w:p w:rsidR="007116BB" w:rsidRPr="00E74221" w:rsidRDefault="00173AD8" w:rsidP="007116BB">
      <w:pPr>
        <w:pStyle w:val="BasicParagraph"/>
        <w:rPr>
          <w:szCs w:val="22"/>
        </w:rPr>
      </w:pPr>
      <w:r>
        <w:rPr>
          <w:szCs w:val="22"/>
        </w:rPr>
        <w:t>3.3</w:t>
      </w:r>
      <w:r w:rsidR="00F20A6C">
        <w:rPr>
          <w:szCs w:val="22"/>
        </w:rPr>
        <w:t>0</w:t>
      </w:r>
      <w:r w:rsidR="00F20A6C">
        <w:rPr>
          <w:szCs w:val="22"/>
        </w:rPr>
        <w:tab/>
      </w:r>
      <w:r w:rsidR="00F20A6C">
        <w:rPr>
          <w:szCs w:val="22"/>
        </w:rPr>
        <w:tab/>
        <w:t>End</w:t>
      </w:r>
    </w:p>
    <w:p w:rsidR="007116BB" w:rsidRPr="00E74221" w:rsidRDefault="007116BB" w:rsidP="007116BB">
      <w:pPr>
        <w:rPr>
          <w:rFonts w:cs="Arial"/>
        </w:rPr>
      </w:pPr>
    </w:p>
    <w:p w:rsidR="007116BB" w:rsidRDefault="007116BB"/>
    <w:p w:rsidR="007116BB" w:rsidRDefault="007116BB"/>
    <w:sectPr w:rsidR="007116BB" w:rsidSect="007116BB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16BB"/>
    <w:rsid w:val="000D699D"/>
    <w:rsid w:val="00173AD8"/>
    <w:rsid w:val="007116BB"/>
    <w:rsid w:val="00F20A6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BB"/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7116BB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HelveticaNeue" w:hAnsi="HelveticaNeue" w:cs="HelveticaNeue"/>
      <w:color w:val="4A535E"/>
      <w:lang w:eastAsia="en-US"/>
    </w:rPr>
  </w:style>
  <w:style w:type="paragraph" w:customStyle="1" w:styleId="space">
    <w:name w:val="space"/>
    <w:basedOn w:val="Normal"/>
    <w:uiPriority w:val="99"/>
    <w:rsid w:val="007116BB"/>
    <w:pPr>
      <w:widowControl w:val="0"/>
      <w:suppressAutoHyphens/>
      <w:autoSpaceDE w:val="0"/>
      <w:autoSpaceDN w:val="0"/>
      <w:adjustRightInd w:val="0"/>
      <w:spacing w:line="140" w:lineRule="atLeast"/>
      <w:textAlignment w:val="center"/>
    </w:pPr>
    <w:rPr>
      <w:rFonts w:ascii="HelveticaNeue" w:hAnsi="HelveticaNeue" w:cs="HelveticaNeue"/>
      <w:color w:val="000000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OBU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Rust</dc:creator>
  <cp:keywords/>
  <cp:lastModifiedBy>Chris Rust</cp:lastModifiedBy>
  <cp:revision>2</cp:revision>
  <dcterms:created xsi:type="dcterms:W3CDTF">2017-02-24T08:38:00Z</dcterms:created>
  <dcterms:modified xsi:type="dcterms:W3CDTF">2017-02-24T09:18:00Z</dcterms:modified>
</cp:coreProperties>
</file>