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36A" w:rsidRPr="00A0436A" w:rsidRDefault="00A0436A" w:rsidP="00CC029D">
      <w:pPr>
        <w:spacing w:after="0" w:line="240" w:lineRule="auto"/>
        <w:jc w:val="center"/>
        <w:rPr>
          <w:rFonts w:ascii="Calibri" w:eastAsia="Calibri" w:hAnsi="Calibri" w:cs="Arial"/>
          <w:b/>
          <w:bCs/>
          <w:sz w:val="32"/>
          <w:szCs w:val="32"/>
        </w:rPr>
      </w:pPr>
      <w:bookmarkStart w:id="0" w:name="_GoBack"/>
      <w:bookmarkEnd w:id="0"/>
      <w:r>
        <w:rPr>
          <w:rFonts w:ascii="Calibri" w:eastAsia="Calibri" w:hAnsi="Calibri" w:cs="Arial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9AFC0E1" wp14:editId="1687612A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876300" cy="8096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842F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pfwCZIME2-XeuZQM:" o:spid="_x0000_s1027" type="#_x0000_t75" style="position:absolute;left:0;text-align:left;margin-left:-.2pt;margin-top:.05pt;width:68.25pt;height:63pt;z-index:251659264;mso-position-horizontal-relative:text;mso-position-vertical-relative:text" o:button="t">
            <v:imagedata r:id="rId9" o:title="PPU_Symbol"/>
          </v:shape>
        </w:pict>
      </w:r>
      <w:r>
        <w:rPr>
          <w:rFonts w:ascii="Calibri" w:eastAsia="Calibri" w:hAnsi="Calibri" w:cs="Arial"/>
          <w:b/>
          <w:bCs/>
          <w:sz w:val="32"/>
          <w:szCs w:val="32"/>
        </w:rPr>
        <w:t>Microb</w:t>
      </w:r>
      <w:r w:rsidRPr="00A0436A">
        <w:rPr>
          <w:rFonts w:ascii="Calibri" w:eastAsia="Calibri" w:hAnsi="Calibri" w:cs="Arial"/>
          <w:b/>
          <w:bCs/>
          <w:sz w:val="32"/>
          <w:szCs w:val="32"/>
        </w:rPr>
        <w:t>iology</w:t>
      </w:r>
      <w:r>
        <w:rPr>
          <w:rFonts w:ascii="Calibri" w:eastAsia="Calibri" w:hAnsi="Calibri" w:cs="Arial"/>
          <w:b/>
          <w:bCs/>
          <w:sz w:val="32"/>
          <w:szCs w:val="32"/>
        </w:rPr>
        <w:t xml:space="preserve"> lab</w:t>
      </w:r>
      <w:r w:rsidRPr="00A0436A">
        <w:rPr>
          <w:rFonts w:ascii="Calibri" w:eastAsia="Calibri" w:hAnsi="Calibri" w:cs="Arial"/>
          <w:b/>
          <w:bCs/>
          <w:sz w:val="32"/>
          <w:szCs w:val="32"/>
        </w:rPr>
        <w:t xml:space="preserve"> (</w:t>
      </w:r>
      <w:r w:rsidR="00CC029D">
        <w:rPr>
          <w:rFonts w:ascii="Calibri" w:eastAsia="Calibri" w:hAnsi="Calibri" w:cs="Arial"/>
          <w:b/>
          <w:bCs/>
          <w:sz w:val="32"/>
          <w:szCs w:val="32"/>
        </w:rPr>
        <w:t>4</w:t>
      </w:r>
      <w:r w:rsidR="00CC029D" w:rsidRPr="00CC029D">
        <w:rPr>
          <w:rFonts w:ascii="Calibri" w:eastAsia="Calibri" w:hAnsi="Calibri" w:cs="Arial"/>
          <w:b/>
          <w:bCs/>
          <w:sz w:val="32"/>
          <w:szCs w:val="32"/>
        </w:rPr>
        <w:t>418</w:t>
      </w:r>
      <w:r w:rsidRPr="00A0436A">
        <w:rPr>
          <w:rFonts w:ascii="Calibri" w:eastAsia="Calibri" w:hAnsi="Calibri" w:cs="Arial"/>
          <w:b/>
          <w:bCs/>
          <w:sz w:val="32"/>
          <w:szCs w:val="32"/>
        </w:rPr>
        <w:t>)</w:t>
      </w:r>
    </w:p>
    <w:p w:rsidR="00A0436A" w:rsidRPr="00A0436A" w:rsidRDefault="00A0436A" w:rsidP="00A0436A">
      <w:pPr>
        <w:spacing w:after="0" w:line="240" w:lineRule="auto"/>
        <w:jc w:val="center"/>
        <w:rPr>
          <w:rFonts w:ascii="Calibri" w:eastAsia="Calibri" w:hAnsi="Calibri" w:cs="Arial"/>
          <w:b/>
          <w:bCs/>
          <w:sz w:val="28"/>
          <w:szCs w:val="28"/>
        </w:rPr>
      </w:pPr>
      <w:r w:rsidRPr="00A0436A">
        <w:rPr>
          <w:rFonts w:ascii="Calibri" w:eastAsia="Calibri" w:hAnsi="Calibri" w:cs="Arial"/>
          <w:b/>
          <w:bCs/>
          <w:sz w:val="28"/>
          <w:szCs w:val="28"/>
        </w:rPr>
        <w:t xml:space="preserve">Outline for </w:t>
      </w:r>
      <w:r>
        <w:rPr>
          <w:rFonts w:ascii="Calibri" w:eastAsia="Calibri" w:hAnsi="Calibri" w:cs="Arial"/>
          <w:b/>
          <w:bCs/>
          <w:sz w:val="28"/>
          <w:szCs w:val="28"/>
        </w:rPr>
        <w:t>winter</w:t>
      </w:r>
      <w:r w:rsidRPr="00A0436A">
        <w:rPr>
          <w:rFonts w:ascii="Calibri" w:eastAsia="Calibri" w:hAnsi="Calibri" w:cs="Arial"/>
          <w:b/>
          <w:bCs/>
          <w:sz w:val="28"/>
          <w:szCs w:val="28"/>
        </w:rPr>
        <w:t xml:space="preserve"> Term, 201</w:t>
      </w:r>
      <w:r>
        <w:rPr>
          <w:rFonts w:ascii="Calibri" w:eastAsia="Calibri" w:hAnsi="Calibri" w:cs="Arial"/>
          <w:b/>
          <w:bCs/>
          <w:sz w:val="28"/>
          <w:szCs w:val="28"/>
        </w:rPr>
        <w:t>5</w:t>
      </w:r>
    </w:p>
    <w:p w:rsidR="00A0436A" w:rsidRDefault="00A0436A" w:rsidP="00A0436A">
      <w:pPr>
        <w:spacing w:after="0" w:line="240" w:lineRule="auto"/>
        <w:jc w:val="center"/>
        <w:rPr>
          <w:rFonts w:ascii="Calibri" w:eastAsia="Calibri" w:hAnsi="Calibri" w:cs="Arial"/>
          <w:b/>
          <w:bCs/>
          <w:sz w:val="28"/>
          <w:szCs w:val="28"/>
        </w:rPr>
      </w:pPr>
      <w:r>
        <w:rPr>
          <w:rFonts w:ascii="Calibri" w:eastAsia="Calibri" w:hAnsi="Calibri" w:cs="Arial"/>
          <w:b/>
          <w:bCs/>
          <w:sz w:val="28"/>
          <w:szCs w:val="28"/>
        </w:rPr>
        <w:t>Applied Biology Program</w:t>
      </w:r>
      <w:r w:rsidRPr="00A0436A">
        <w:rPr>
          <w:rFonts w:ascii="Calibri" w:eastAsia="Calibri" w:hAnsi="Calibri" w:cs="Arial"/>
          <w:b/>
          <w:bCs/>
          <w:sz w:val="28"/>
          <w:szCs w:val="28"/>
        </w:rPr>
        <w:t>,</w:t>
      </w:r>
    </w:p>
    <w:p w:rsidR="00A0436A" w:rsidRPr="00A0436A" w:rsidRDefault="00A0436A" w:rsidP="00A0436A">
      <w:pPr>
        <w:spacing w:after="0" w:line="240" w:lineRule="auto"/>
        <w:jc w:val="center"/>
        <w:rPr>
          <w:rFonts w:ascii="Calibri" w:eastAsia="Calibri" w:hAnsi="Calibri" w:cs="Arial"/>
          <w:b/>
          <w:bCs/>
          <w:sz w:val="28"/>
          <w:szCs w:val="28"/>
        </w:rPr>
      </w:pPr>
      <w:r w:rsidRPr="00A0436A">
        <w:rPr>
          <w:rFonts w:ascii="Calibri" w:eastAsia="Calibri" w:hAnsi="Calibri" w:cs="Arial"/>
          <w:b/>
          <w:bCs/>
          <w:sz w:val="28"/>
          <w:szCs w:val="28"/>
        </w:rPr>
        <w:t xml:space="preserve"> </w:t>
      </w:r>
      <w:r>
        <w:rPr>
          <w:rFonts w:ascii="Calibri" w:eastAsia="Calibri" w:hAnsi="Calibri" w:cs="Arial"/>
          <w:b/>
          <w:bCs/>
          <w:sz w:val="28"/>
          <w:szCs w:val="28"/>
        </w:rPr>
        <w:t>College of applied science</w:t>
      </w:r>
      <w:r w:rsidR="00371EBA">
        <w:rPr>
          <w:rFonts w:ascii="Calibri" w:eastAsia="Calibri" w:hAnsi="Calibri" w:cs="Arial"/>
          <w:b/>
          <w:bCs/>
          <w:sz w:val="28"/>
          <w:szCs w:val="28"/>
        </w:rPr>
        <w:t>s</w:t>
      </w:r>
      <w:r>
        <w:rPr>
          <w:rFonts w:ascii="Calibri" w:eastAsia="Calibri" w:hAnsi="Calibri" w:cs="Arial"/>
          <w:b/>
          <w:bCs/>
          <w:sz w:val="28"/>
          <w:szCs w:val="28"/>
        </w:rPr>
        <w:t>,</w:t>
      </w:r>
    </w:p>
    <w:p w:rsidR="00A0436A" w:rsidRPr="00A0436A" w:rsidRDefault="00A0436A" w:rsidP="00A0436A">
      <w:pPr>
        <w:spacing w:after="0" w:line="240" w:lineRule="auto"/>
        <w:jc w:val="center"/>
        <w:rPr>
          <w:rFonts w:ascii="Calibri" w:eastAsia="Calibri" w:hAnsi="Calibri" w:cs="Arial"/>
          <w:b/>
          <w:bCs/>
          <w:sz w:val="28"/>
          <w:szCs w:val="28"/>
        </w:rPr>
      </w:pPr>
      <w:r w:rsidRPr="00A0436A">
        <w:rPr>
          <w:rFonts w:ascii="Calibri" w:eastAsia="Calibri" w:hAnsi="Calibri" w:cs="Arial"/>
          <w:b/>
          <w:bCs/>
          <w:sz w:val="28"/>
          <w:szCs w:val="28"/>
        </w:rPr>
        <w:t>Palestine Polytechnic University</w:t>
      </w:r>
    </w:p>
    <w:p w:rsidR="00B841D9" w:rsidRPr="00B841D9" w:rsidRDefault="00B841D9" w:rsidP="00B841D9">
      <w:pPr>
        <w:tabs>
          <w:tab w:val="left" w:pos="8010"/>
        </w:tabs>
        <w:spacing w:after="0" w:line="240" w:lineRule="auto"/>
        <w:rPr>
          <w:rFonts w:ascii="Calibri" w:eastAsia="Times New Roman" w:hAnsi="Calibri" w:cs="Andalus"/>
          <w:b/>
          <w:smallCaps/>
          <w:sz w:val="24"/>
          <w:szCs w:val="24"/>
          <w:u w:val="single"/>
        </w:rPr>
      </w:pPr>
      <w:r w:rsidRPr="00B841D9">
        <w:rPr>
          <w:rFonts w:ascii="Garamond" w:eastAsia="Times New Roman" w:hAnsi="Garamond" w:cs="Andalus"/>
          <w:b/>
          <w:smallCaps/>
          <w:sz w:val="24"/>
          <w:szCs w:val="24"/>
          <w:u w:val="single"/>
        </w:rPr>
        <w:tab/>
      </w:r>
      <w:r w:rsidR="009C7CA2">
        <w:rPr>
          <w:rFonts w:ascii="Garamond" w:eastAsia="Times New Roman" w:hAnsi="Garamond" w:cs="Andalus"/>
          <w:b/>
          <w:smallCaps/>
          <w:sz w:val="24"/>
          <w:szCs w:val="24"/>
          <w:u w:val="single"/>
        </w:rPr>
        <w:t>___________</w:t>
      </w:r>
    </w:p>
    <w:p w:rsidR="00B841D9" w:rsidRPr="00CA026F" w:rsidRDefault="00B841D9" w:rsidP="00B841D9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mallCaps/>
          <w:sz w:val="24"/>
          <w:szCs w:val="24"/>
          <w:u w:val="single"/>
        </w:rPr>
      </w:pPr>
    </w:p>
    <w:p w:rsidR="00B841D9" w:rsidRPr="002B6087" w:rsidRDefault="00B841D9" w:rsidP="00CA026F">
      <w:pPr>
        <w:rPr>
          <w:rFonts w:cs="Andalus"/>
          <w:sz w:val="24"/>
          <w:szCs w:val="24"/>
        </w:rPr>
      </w:pPr>
      <w:r w:rsidRPr="002B6087">
        <w:rPr>
          <w:b/>
          <w:bCs/>
          <w:sz w:val="24"/>
          <w:szCs w:val="24"/>
          <w:u w:val="single"/>
        </w:rPr>
        <w:t>Contact Information</w:t>
      </w:r>
      <w:r w:rsidRPr="002B6087">
        <w:rPr>
          <w:rFonts w:cs="Andalus"/>
          <w:sz w:val="24"/>
          <w:szCs w:val="24"/>
        </w:rPr>
        <w:t>:</w:t>
      </w:r>
    </w:p>
    <w:p w:rsidR="002B6087" w:rsidRDefault="00B841D9" w:rsidP="002B6087">
      <w:pPr>
        <w:rPr>
          <w:rFonts w:cs="Andalus"/>
          <w:sz w:val="24"/>
          <w:szCs w:val="24"/>
        </w:rPr>
      </w:pPr>
      <w:r w:rsidRPr="002B6087">
        <w:rPr>
          <w:rFonts w:cs="Andalus"/>
          <w:b/>
          <w:bCs/>
          <w:sz w:val="24"/>
          <w:szCs w:val="24"/>
        </w:rPr>
        <w:t>I</w:t>
      </w:r>
      <w:r w:rsidR="002B6087" w:rsidRPr="002B6087">
        <w:rPr>
          <w:rFonts w:cs="Andalus"/>
          <w:b/>
          <w:bCs/>
          <w:sz w:val="24"/>
          <w:szCs w:val="24"/>
        </w:rPr>
        <w:t>nstructor</w:t>
      </w:r>
      <w:r w:rsidRPr="002B6087">
        <w:rPr>
          <w:rFonts w:cs="Andalus"/>
          <w:sz w:val="24"/>
          <w:szCs w:val="24"/>
        </w:rPr>
        <w:t xml:space="preserve">: Arwa Mujahed, </w:t>
      </w:r>
      <w:r w:rsidRPr="002B6087">
        <w:rPr>
          <w:rFonts w:eastAsia="Calibri" w:cs="Arial"/>
          <w:sz w:val="24"/>
          <w:szCs w:val="24"/>
        </w:rPr>
        <w:t>MSc</w:t>
      </w:r>
      <w:r w:rsidRPr="002B6087">
        <w:rPr>
          <w:rFonts w:cs="Andalus"/>
          <w:sz w:val="24"/>
          <w:szCs w:val="24"/>
        </w:rPr>
        <w:t>.</w:t>
      </w:r>
      <w:r w:rsidR="002B6087">
        <w:rPr>
          <w:rFonts w:cs="Andalus"/>
          <w:sz w:val="24"/>
          <w:szCs w:val="24"/>
        </w:rPr>
        <w:t xml:space="preserve">                                                </w:t>
      </w:r>
    </w:p>
    <w:p w:rsidR="00B841D9" w:rsidRPr="002B6087" w:rsidRDefault="00B841D9" w:rsidP="006B3B35">
      <w:pPr>
        <w:rPr>
          <w:rFonts w:cs="Andalus"/>
          <w:sz w:val="24"/>
          <w:szCs w:val="24"/>
        </w:rPr>
      </w:pPr>
      <w:r w:rsidRPr="002B6087">
        <w:rPr>
          <w:rFonts w:cs="Andalus"/>
          <w:b/>
          <w:bCs/>
          <w:sz w:val="24"/>
          <w:szCs w:val="24"/>
        </w:rPr>
        <w:t>O</w:t>
      </w:r>
      <w:r w:rsidR="002B6087" w:rsidRPr="002B6087">
        <w:rPr>
          <w:rFonts w:cs="Andalus"/>
          <w:b/>
          <w:bCs/>
          <w:sz w:val="24"/>
          <w:szCs w:val="24"/>
        </w:rPr>
        <w:t>ffice</w:t>
      </w:r>
      <w:r w:rsidRPr="002B6087">
        <w:rPr>
          <w:rFonts w:cs="Andalus"/>
          <w:sz w:val="24"/>
          <w:szCs w:val="24"/>
        </w:rPr>
        <w:t>: B+412</w:t>
      </w:r>
      <w:r w:rsidR="006B3B35">
        <w:rPr>
          <w:rFonts w:cs="Andalus"/>
          <w:sz w:val="24"/>
          <w:szCs w:val="24"/>
        </w:rPr>
        <w:t xml:space="preserve">  </w:t>
      </w:r>
      <w:r w:rsidR="002B6087">
        <w:rPr>
          <w:rFonts w:cs="Andalus"/>
          <w:sz w:val="24"/>
          <w:szCs w:val="24"/>
        </w:rPr>
        <w:t xml:space="preserve">                                                     </w:t>
      </w:r>
      <w:r w:rsidR="006B3B35">
        <w:rPr>
          <w:rFonts w:cs="Andalus"/>
          <w:sz w:val="24"/>
          <w:szCs w:val="24"/>
        </w:rPr>
        <w:t xml:space="preserve">                 </w:t>
      </w:r>
      <w:r w:rsidR="002B6087">
        <w:rPr>
          <w:rFonts w:cs="Andalus"/>
          <w:sz w:val="24"/>
          <w:szCs w:val="24"/>
        </w:rPr>
        <w:t xml:space="preserve"> </w:t>
      </w:r>
      <w:r w:rsidRPr="002B6087">
        <w:rPr>
          <w:rFonts w:cs="Andalus"/>
          <w:b/>
          <w:bCs/>
          <w:sz w:val="24"/>
          <w:szCs w:val="24"/>
        </w:rPr>
        <w:t>O</w:t>
      </w:r>
      <w:r w:rsidR="002B6087" w:rsidRPr="002B6087">
        <w:rPr>
          <w:rFonts w:cs="Andalus"/>
          <w:b/>
          <w:bCs/>
          <w:sz w:val="24"/>
          <w:szCs w:val="24"/>
        </w:rPr>
        <w:t>ffice</w:t>
      </w:r>
      <w:r w:rsidRPr="002B6087">
        <w:rPr>
          <w:rFonts w:cs="Andalus"/>
          <w:b/>
          <w:bCs/>
          <w:sz w:val="24"/>
          <w:szCs w:val="24"/>
        </w:rPr>
        <w:t xml:space="preserve"> H</w:t>
      </w:r>
      <w:r w:rsidR="002B6087" w:rsidRPr="002B6087">
        <w:rPr>
          <w:rFonts w:cs="Andalus"/>
          <w:b/>
          <w:bCs/>
          <w:sz w:val="24"/>
          <w:szCs w:val="24"/>
        </w:rPr>
        <w:t>ours</w:t>
      </w:r>
      <w:r w:rsidRPr="002B6087">
        <w:rPr>
          <w:rFonts w:cs="Andalus"/>
          <w:sz w:val="24"/>
          <w:szCs w:val="24"/>
        </w:rPr>
        <w:t xml:space="preserve">: </w:t>
      </w:r>
      <w:r w:rsidR="006B3B35">
        <w:rPr>
          <w:rFonts w:cs="Andalus"/>
          <w:sz w:val="24"/>
          <w:szCs w:val="24"/>
        </w:rPr>
        <w:t>Monday, Wednesday (9-12)</w:t>
      </w:r>
      <w:r w:rsidRPr="002B6087">
        <w:rPr>
          <w:rFonts w:cs="Andalus"/>
          <w:sz w:val="24"/>
          <w:szCs w:val="24"/>
        </w:rPr>
        <w:t xml:space="preserve">  </w:t>
      </w:r>
    </w:p>
    <w:p w:rsidR="00CA026F" w:rsidRPr="002B6087" w:rsidRDefault="00B841D9" w:rsidP="002B6087">
      <w:pPr>
        <w:rPr>
          <w:rFonts w:eastAsia="Calibri" w:cs="Arial"/>
          <w:sz w:val="24"/>
          <w:szCs w:val="24"/>
        </w:rPr>
      </w:pPr>
      <w:r w:rsidRPr="002B6087">
        <w:rPr>
          <w:b/>
          <w:bCs/>
          <w:sz w:val="24"/>
          <w:szCs w:val="24"/>
        </w:rPr>
        <w:t>E</w:t>
      </w:r>
      <w:r w:rsidR="002B6087" w:rsidRPr="002B6087">
        <w:rPr>
          <w:b/>
          <w:bCs/>
          <w:sz w:val="24"/>
          <w:szCs w:val="24"/>
        </w:rPr>
        <w:t>mail</w:t>
      </w:r>
      <w:r w:rsidRPr="002B6087">
        <w:rPr>
          <w:sz w:val="24"/>
          <w:szCs w:val="24"/>
        </w:rPr>
        <w:t>:</w:t>
      </w:r>
      <w:r w:rsidR="00CA026F" w:rsidRPr="002B6087">
        <w:rPr>
          <w:sz w:val="24"/>
          <w:szCs w:val="24"/>
        </w:rPr>
        <w:t xml:space="preserve"> </w:t>
      </w:r>
      <w:hyperlink r:id="rId10" w:history="1">
        <w:r w:rsidR="002B6087" w:rsidRPr="003C115C">
          <w:rPr>
            <w:rStyle w:val="Hyperlink"/>
            <w:sz w:val="24"/>
            <w:szCs w:val="24"/>
          </w:rPr>
          <w:t>arwam@ppu.edu</w:t>
        </w:r>
      </w:hyperlink>
      <w:r w:rsidR="002B6087">
        <w:rPr>
          <w:sz w:val="24"/>
          <w:szCs w:val="24"/>
        </w:rPr>
        <w:t xml:space="preserve">                                                              </w:t>
      </w:r>
      <w:r w:rsidR="002B6087" w:rsidRPr="002B6087">
        <w:rPr>
          <w:rFonts w:eastAsia="Calibri" w:cs="Arial"/>
          <w:b/>
          <w:bCs/>
          <w:sz w:val="24"/>
          <w:szCs w:val="24"/>
        </w:rPr>
        <w:t>one</w:t>
      </w:r>
      <w:r w:rsidR="00CA026F" w:rsidRPr="002B6087">
        <w:rPr>
          <w:rFonts w:eastAsia="Calibri" w:cs="Arial"/>
          <w:b/>
          <w:bCs/>
          <w:sz w:val="24"/>
          <w:szCs w:val="24"/>
        </w:rPr>
        <w:t xml:space="preserve"> Credit hour </w:t>
      </w:r>
      <w:r w:rsidR="009C7CA2" w:rsidRPr="002B6087">
        <w:rPr>
          <w:rFonts w:eastAsia="Calibri" w:cs="Arial"/>
          <w:sz w:val="24"/>
          <w:szCs w:val="24"/>
        </w:rPr>
        <w:t>(3 hours/week)</w:t>
      </w:r>
    </w:p>
    <w:p w:rsidR="005B1DC6" w:rsidRPr="005B1DC6" w:rsidRDefault="005B1DC6" w:rsidP="005B1DC6">
      <w:pPr>
        <w:rPr>
          <w:rFonts w:ascii="Calibri" w:eastAsia="Calibri" w:hAnsi="Calibri" w:cs="Arial"/>
          <w:color w:val="2E74B5" w:themeColor="accent1" w:themeShade="BF"/>
          <w:sz w:val="24"/>
          <w:szCs w:val="24"/>
        </w:rPr>
      </w:pPr>
      <w:r w:rsidRPr="005B1DC6">
        <w:rPr>
          <w:rFonts w:ascii="Calibri" w:eastAsia="Calibri" w:hAnsi="Calibri" w:cs="Arial"/>
          <w:b/>
          <w:bCs/>
          <w:sz w:val="24"/>
          <w:szCs w:val="24"/>
        </w:rPr>
        <w:t>Facebook group</w:t>
      </w:r>
      <w:r>
        <w:rPr>
          <w:rFonts w:ascii="Calibri" w:eastAsia="Calibri" w:hAnsi="Calibri" w:cs="Arial"/>
          <w:sz w:val="24"/>
          <w:szCs w:val="24"/>
        </w:rPr>
        <w:t xml:space="preserve">: Microbiology lab-PPU </w:t>
      </w:r>
      <w:r w:rsidRPr="005B1DC6">
        <w:rPr>
          <w:rFonts w:ascii="Calibri" w:eastAsia="Calibri" w:hAnsi="Calibri" w:cs="Arial"/>
          <w:color w:val="2E74B5" w:themeColor="accent1" w:themeShade="BF"/>
          <w:sz w:val="24"/>
          <w:szCs w:val="24"/>
        </w:rPr>
        <w:t>https://www.facebook.com/groups/960983917256150/</w:t>
      </w:r>
    </w:p>
    <w:p w:rsidR="002B6087" w:rsidRPr="002B6087" w:rsidRDefault="005B1DC6" w:rsidP="005B1DC6">
      <w:pPr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0436A" w:rsidRPr="00C338A8" w:rsidRDefault="00681746" w:rsidP="00BA45CB">
      <w:pPr>
        <w:spacing w:after="0" w:line="240" w:lineRule="auto"/>
        <w:rPr>
          <w:rFonts w:ascii="Calibri" w:eastAsia="Calibri" w:hAnsi="Calibri" w:cs="Arial"/>
          <w:b/>
          <w:bCs/>
          <w:i/>
          <w:iCs/>
          <w:sz w:val="28"/>
          <w:szCs w:val="28"/>
        </w:rPr>
      </w:pPr>
      <w:r w:rsidRPr="00C338A8">
        <w:rPr>
          <w:rFonts w:ascii="Calibri" w:eastAsia="Calibri" w:hAnsi="Calibri" w:cs="Arial"/>
          <w:b/>
          <w:bCs/>
          <w:i/>
          <w:iCs/>
          <w:sz w:val="28"/>
          <w:szCs w:val="28"/>
        </w:rPr>
        <w:t xml:space="preserve">    </w:t>
      </w:r>
      <w:r w:rsidR="00A0436A" w:rsidRPr="00C338A8">
        <w:rPr>
          <w:rFonts w:ascii="Calibri" w:eastAsia="Calibri" w:hAnsi="Calibri" w:cs="Arial"/>
          <w:b/>
          <w:bCs/>
          <w:i/>
          <w:iCs/>
          <w:sz w:val="28"/>
          <w:szCs w:val="28"/>
        </w:rPr>
        <w:t>Course Summary</w:t>
      </w:r>
      <w:r w:rsidR="00CA026F" w:rsidRPr="00C338A8">
        <w:rPr>
          <w:rFonts w:ascii="Calibri" w:eastAsia="Calibri" w:hAnsi="Calibri" w:cs="Arial"/>
          <w:b/>
          <w:bCs/>
          <w:i/>
          <w:iCs/>
          <w:sz w:val="28"/>
          <w:szCs w:val="28"/>
        </w:rPr>
        <w:t xml:space="preserve"> and description</w:t>
      </w:r>
      <w:r w:rsidR="00A0436A" w:rsidRPr="00C338A8">
        <w:rPr>
          <w:rFonts w:ascii="Calibri" w:eastAsia="Calibri" w:hAnsi="Calibri" w:cs="Arial"/>
          <w:b/>
          <w:bCs/>
          <w:i/>
          <w:iCs/>
          <w:sz w:val="28"/>
          <w:szCs w:val="28"/>
        </w:rPr>
        <w:t>:</w:t>
      </w:r>
    </w:p>
    <w:p w:rsidR="00A0436A" w:rsidRPr="00A0436A" w:rsidRDefault="00A0436A" w:rsidP="00A0436A">
      <w:pPr>
        <w:spacing w:after="0" w:line="240" w:lineRule="auto"/>
        <w:rPr>
          <w:rFonts w:ascii="Calibri" w:eastAsia="Calibri" w:hAnsi="Calibri" w:cs="Arial"/>
          <w:b/>
          <w:bCs/>
          <w:sz w:val="2"/>
          <w:szCs w:val="2"/>
        </w:rPr>
      </w:pPr>
    </w:p>
    <w:p w:rsidR="00382412" w:rsidRDefault="008935CF" w:rsidP="002B6087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  <w:r w:rsidRPr="00681746">
        <w:rPr>
          <w:rFonts w:ascii="Calibri" w:eastAsia="Calibri" w:hAnsi="Calibri" w:cs="Arial"/>
          <w:b/>
          <w:bCs/>
          <w:sz w:val="28"/>
          <w:szCs w:val="28"/>
        </w:rPr>
        <w:t>A microbiology laboratory</w:t>
      </w:r>
      <w:r w:rsidRPr="00B965F7">
        <w:rPr>
          <w:rFonts w:ascii="Calibri" w:eastAsia="Calibri" w:hAnsi="Calibri" w:cs="Arial"/>
          <w:sz w:val="24"/>
          <w:szCs w:val="24"/>
        </w:rPr>
        <w:t xml:space="preserve"> is valuable because it actually gives you the chance to see and study microorganisms firsthand. The laboratory exercises </w:t>
      </w:r>
      <w:r w:rsidR="00382412" w:rsidRPr="00B965F7">
        <w:rPr>
          <w:rFonts w:ascii="Calibri" w:eastAsia="Calibri" w:hAnsi="Calibri" w:cs="Arial"/>
          <w:sz w:val="24"/>
          <w:szCs w:val="24"/>
        </w:rPr>
        <w:t>that follow are selected from “</w:t>
      </w:r>
      <w:r w:rsidR="00382412" w:rsidRPr="00B965F7">
        <w:rPr>
          <w:rFonts w:ascii="Calibri" w:eastAsia="Calibri" w:hAnsi="Calibri" w:cs="Arial"/>
          <w:b/>
          <w:bCs/>
          <w:sz w:val="24"/>
          <w:szCs w:val="24"/>
        </w:rPr>
        <w:t xml:space="preserve">Microbiology </w:t>
      </w:r>
      <w:r w:rsidR="002B6087">
        <w:rPr>
          <w:rFonts w:ascii="Calibri" w:eastAsia="Calibri" w:hAnsi="Calibri" w:cs="Arial"/>
          <w:b/>
          <w:bCs/>
          <w:sz w:val="24"/>
          <w:szCs w:val="24"/>
        </w:rPr>
        <w:t>E</w:t>
      </w:r>
      <w:r w:rsidR="00382412" w:rsidRPr="00B965F7">
        <w:rPr>
          <w:rFonts w:ascii="Calibri" w:eastAsia="Calibri" w:hAnsi="Calibri" w:cs="Arial"/>
          <w:b/>
          <w:bCs/>
          <w:sz w:val="24"/>
          <w:szCs w:val="24"/>
        </w:rPr>
        <w:t>xperiments: A Health Science Perspective</w:t>
      </w:r>
      <w:r w:rsidR="00382412" w:rsidRPr="00B965F7">
        <w:rPr>
          <w:rFonts w:ascii="Calibri" w:eastAsia="Calibri" w:hAnsi="Calibri" w:cs="Arial"/>
          <w:sz w:val="24"/>
          <w:szCs w:val="24"/>
        </w:rPr>
        <w:t xml:space="preserve">”, 4/e by </w:t>
      </w:r>
      <w:r w:rsidR="00382412" w:rsidRPr="00B965F7">
        <w:rPr>
          <w:rFonts w:ascii="Calibri" w:eastAsia="Calibri" w:hAnsi="Calibri" w:cs="Arial"/>
          <w:b/>
          <w:bCs/>
          <w:sz w:val="24"/>
          <w:szCs w:val="24"/>
        </w:rPr>
        <w:t>Kleyn-Becknell</w:t>
      </w:r>
      <w:r w:rsidR="00382412" w:rsidRPr="00B965F7">
        <w:rPr>
          <w:rFonts w:ascii="Calibri" w:eastAsia="Calibri" w:hAnsi="Calibri" w:cs="Arial"/>
          <w:sz w:val="24"/>
          <w:szCs w:val="24"/>
        </w:rPr>
        <w:t>.</w:t>
      </w:r>
      <w:r w:rsidR="00382412" w:rsidRPr="00B965F7">
        <w:rPr>
          <w:sz w:val="24"/>
          <w:szCs w:val="24"/>
        </w:rPr>
        <w:t xml:space="preserve"> </w:t>
      </w:r>
      <w:r w:rsidR="00382412" w:rsidRPr="00B965F7">
        <w:rPr>
          <w:rFonts w:ascii="Calibri" w:eastAsia="Calibri" w:hAnsi="Calibri" w:cs="Arial"/>
          <w:sz w:val="24"/>
          <w:szCs w:val="24"/>
        </w:rPr>
        <w:t>These exercises will introduce you to the practical field of microbial basics with most of the emphasis up</w:t>
      </w:r>
      <w:r w:rsidR="009C7CA2">
        <w:rPr>
          <w:rFonts w:ascii="Calibri" w:eastAsia="Calibri" w:hAnsi="Calibri" w:cs="Arial"/>
          <w:sz w:val="24"/>
          <w:szCs w:val="24"/>
        </w:rPr>
        <w:t xml:space="preserve">on bacteriology. </w:t>
      </w:r>
    </w:p>
    <w:p w:rsidR="00B965F7" w:rsidRPr="00B965F7" w:rsidRDefault="00B965F7" w:rsidP="00B965F7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</w:p>
    <w:p w:rsidR="00CE2959" w:rsidRDefault="00382412" w:rsidP="00CE2959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  <w:r w:rsidRPr="00B965F7">
        <w:rPr>
          <w:rFonts w:ascii="Calibri" w:eastAsia="Calibri" w:hAnsi="Calibri" w:cs="Arial"/>
          <w:sz w:val="24"/>
          <w:szCs w:val="24"/>
        </w:rPr>
        <w:t xml:space="preserve">The </w:t>
      </w:r>
      <w:r w:rsidRPr="00CE2959">
        <w:rPr>
          <w:rFonts w:ascii="Calibri" w:eastAsia="Calibri" w:hAnsi="Calibri" w:cs="Arial"/>
          <w:b/>
          <w:bCs/>
          <w:sz w:val="24"/>
          <w:szCs w:val="24"/>
        </w:rPr>
        <w:t>first</w:t>
      </w:r>
      <w:r w:rsidRPr="00B965F7">
        <w:rPr>
          <w:rFonts w:ascii="Calibri" w:eastAsia="Calibri" w:hAnsi="Calibri" w:cs="Arial"/>
          <w:sz w:val="24"/>
          <w:szCs w:val="24"/>
        </w:rPr>
        <w:t xml:space="preserve"> aim of this course is to guide you to develop </w:t>
      </w:r>
      <w:r w:rsidRPr="00CE2959">
        <w:rPr>
          <w:rFonts w:ascii="Calibri" w:eastAsia="Calibri" w:hAnsi="Calibri" w:cs="Arial"/>
          <w:sz w:val="24"/>
          <w:szCs w:val="24"/>
          <w:u w:val="single"/>
        </w:rPr>
        <w:t>‘</w:t>
      </w:r>
      <w:r w:rsidRPr="00CE2959">
        <w:rPr>
          <w:rFonts w:ascii="Calibri" w:eastAsia="Calibri" w:hAnsi="Calibri" w:cs="Arial"/>
          <w:b/>
          <w:bCs/>
          <w:sz w:val="26"/>
          <w:szCs w:val="26"/>
          <w:u w:val="single"/>
        </w:rPr>
        <w:t>hands-on</w:t>
      </w:r>
      <w:r w:rsidRPr="00CE2959">
        <w:rPr>
          <w:rFonts w:ascii="Calibri" w:eastAsia="Calibri" w:hAnsi="Calibri" w:cs="Arial"/>
          <w:sz w:val="24"/>
          <w:szCs w:val="24"/>
          <w:u w:val="single"/>
        </w:rPr>
        <w:t>’</w:t>
      </w:r>
      <w:r w:rsidRPr="00B965F7">
        <w:rPr>
          <w:rFonts w:ascii="Calibri" w:eastAsia="Calibri" w:hAnsi="Calibri" w:cs="Arial"/>
          <w:sz w:val="24"/>
          <w:szCs w:val="24"/>
        </w:rPr>
        <w:t xml:space="preserve"> practical skills in microbiology work</w:t>
      </w:r>
      <w:r w:rsidR="00CE2959">
        <w:rPr>
          <w:rFonts w:ascii="Calibri" w:eastAsia="Calibri" w:hAnsi="Calibri" w:cs="Arial"/>
          <w:sz w:val="24"/>
          <w:szCs w:val="24"/>
        </w:rPr>
        <w:t>, and</w:t>
      </w:r>
      <w:r w:rsidRPr="00B965F7">
        <w:rPr>
          <w:rFonts w:ascii="Calibri" w:eastAsia="Calibri" w:hAnsi="Calibri" w:cs="Arial"/>
          <w:sz w:val="24"/>
          <w:szCs w:val="24"/>
        </w:rPr>
        <w:t xml:space="preserve"> the </w:t>
      </w:r>
      <w:r w:rsidRPr="00CE2959">
        <w:rPr>
          <w:rFonts w:ascii="Calibri" w:eastAsia="Calibri" w:hAnsi="Calibri" w:cs="Arial"/>
          <w:b/>
          <w:bCs/>
          <w:sz w:val="24"/>
          <w:szCs w:val="24"/>
        </w:rPr>
        <w:t>second</w:t>
      </w:r>
      <w:r w:rsidRPr="00B965F7">
        <w:rPr>
          <w:rFonts w:ascii="Calibri" w:eastAsia="Calibri" w:hAnsi="Calibri" w:cs="Arial"/>
          <w:sz w:val="24"/>
          <w:szCs w:val="24"/>
        </w:rPr>
        <w:t xml:space="preserve"> aim is to develop an ‘</w:t>
      </w:r>
      <w:r w:rsidRPr="00CB5A7F">
        <w:rPr>
          <w:rFonts w:ascii="Calibri" w:eastAsia="Calibri" w:hAnsi="Calibri" w:cs="Arial"/>
          <w:b/>
          <w:bCs/>
          <w:sz w:val="26"/>
          <w:szCs w:val="26"/>
          <w:u w:val="single"/>
        </w:rPr>
        <w:t>applied’ scientific mentality</w:t>
      </w:r>
      <w:r w:rsidRPr="00CE2959">
        <w:rPr>
          <w:rFonts w:ascii="Calibri" w:eastAsia="Calibri" w:hAnsi="Calibri" w:cs="Arial"/>
          <w:sz w:val="24"/>
          <w:szCs w:val="24"/>
          <w:u w:val="single"/>
        </w:rPr>
        <w:t>.</w:t>
      </w:r>
      <w:r w:rsidRPr="00B965F7">
        <w:rPr>
          <w:rFonts w:ascii="Calibri" w:eastAsia="Calibri" w:hAnsi="Calibri" w:cs="Arial"/>
          <w:sz w:val="24"/>
          <w:szCs w:val="24"/>
        </w:rPr>
        <w:t xml:space="preserve"> </w:t>
      </w:r>
    </w:p>
    <w:p w:rsidR="002B6087" w:rsidRDefault="002B6087" w:rsidP="00D310D3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</w:p>
    <w:p w:rsidR="001C4FD0" w:rsidRPr="001C4FD0" w:rsidRDefault="00382412" w:rsidP="00DB0E31">
      <w:pPr>
        <w:rPr>
          <w:rFonts w:ascii="Calibri" w:eastAsia="Calibri" w:hAnsi="Calibri" w:cs="Arial"/>
          <w:sz w:val="24"/>
          <w:szCs w:val="24"/>
        </w:rPr>
      </w:pPr>
      <w:r w:rsidRPr="00B965F7">
        <w:rPr>
          <w:rFonts w:ascii="Calibri" w:eastAsia="Calibri" w:hAnsi="Calibri" w:cs="Arial"/>
          <w:sz w:val="24"/>
          <w:szCs w:val="24"/>
        </w:rPr>
        <w:t xml:space="preserve">These ambitious </w:t>
      </w:r>
      <w:r w:rsidRPr="00CE2959">
        <w:rPr>
          <w:rFonts w:ascii="Calibri" w:eastAsia="Calibri" w:hAnsi="Calibri" w:cs="Arial"/>
          <w:b/>
          <w:bCs/>
          <w:sz w:val="24"/>
          <w:szCs w:val="24"/>
        </w:rPr>
        <w:t>aims</w:t>
      </w:r>
      <w:r w:rsidRPr="00B965F7">
        <w:rPr>
          <w:rFonts w:ascii="Calibri" w:eastAsia="Calibri" w:hAnsi="Calibri" w:cs="Arial"/>
          <w:sz w:val="24"/>
          <w:szCs w:val="24"/>
        </w:rPr>
        <w:t xml:space="preserve"> will mean two things for you, the student: </w:t>
      </w:r>
      <w:r w:rsidRPr="00CE2959">
        <w:rPr>
          <w:rFonts w:ascii="Calibri" w:eastAsia="Calibri" w:hAnsi="Calibri" w:cs="Arial"/>
          <w:sz w:val="24"/>
          <w:szCs w:val="24"/>
          <w:u w:val="single"/>
        </w:rPr>
        <w:t>first</w:t>
      </w:r>
      <w:r w:rsidRPr="00B965F7">
        <w:rPr>
          <w:rFonts w:ascii="Calibri" w:eastAsia="Calibri" w:hAnsi="Calibri" w:cs="Arial"/>
          <w:sz w:val="24"/>
          <w:szCs w:val="24"/>
        </w:rPr>
        <w:t xml:space="preserve">, each and every student should gain extensive experience of </w:t>
      </w:r>
      <w:r w:rsidRPr="00CE2959">
        <w:rPr>
          <w:rFonts w:ascii="Calibri" w:eastAsia="Calibri" w:hAnsi="Calibri" w:cs="Arial"/>
          <w:b/>
          <w:bCs/>
          <w:sz w:val="24"/>
          <w:szCs w:val="24"/>
        </w:rPr>
        <w:t>handling microbes</w:t>
      </w:r>
      <w:r w:rsidRPr="00B965F7">
        <w:rPr>
          <w:rFonts w:ascii="Calibri" w:eastAsia="Calibri" w:hAnsi="Calibri" w:cs="Arial"/>
          <w:sz w:val="24"/>
          <w:szCs w:val="24"/>
        </w:rPr>
        <w:t xml:space="preserve"> in a </w:t>
      </w:r>
      <w:r w:rsidRPr="00CE2959">
        <w:rPr>
          <w:rFonts w:ascii="Calibri" w:eastAsia="Calibri" w:hAnsi="Calibri" w:cs="Arial"/>
          <w:b/>
          <w:bCs/>
          <w:sz w:val="24"/>
          <w:szCs w:val="24"/>
        </w:rPr>
        <w:t>safe</w:t>
      </w:r>
      <w:r w:rsidRPr="00B965F7">
        <w:rPr>
          <w:rFonts w:ascii="Calibri" w:eastAsia="Calibri" w:hAnsi="Calibri" w:cs="Arial"/>
          <w:sz w:val="24"/>
          <w:szCs w:val="24"/>
        </w:rPr>
        <w:t xml:space="preserve"> and </w:t>
      </w:r>
      <w:r w:rsidRPr="00CE2959">
        <w:rPr>
          <w:rFonts w:ascii="Calibri" w:eastAsia="Calibri" w:hAnsi="Calibri" w:cs="Arial"/>
          <w:b/>
          <w:bCs/>
          <w:sz w:val="24"/>
          <w:szCs w:val="24"/>
        </w:rPr>
        <w:t>effective</w:t>
      </w:r>
      <w:r w:rsidRPr="00B965F7">
        <w:rPr>
          <w:rFonts w:ascii="Calibri" w:eastAsia="Calibri" w:hAnsi="Calibri" w:cs="Arial"/>
          <w:sz w:val="24"/>
          <w:szCs w:val="24"/>
        </w:rPr>
        <w:t xml:space="preserve"> manner; </w:t>
      </w:r>
      <w:r w:rsidRPr="00CE2959">
        <w:rPr>
          <w:rFonts w:ascii="Calibri" w:eastAsia="Calibri" w:hAnsi="Calibri" w:cs="Arial"/>
          <w:sz w:val="24"/>
          <w:szCs w:val="24"/>
          <w:u w:val="single"/>
        </w:rPr>
        <w:t>second</w:t>
      </w:r>
      <w:r w:rsidRPr="00B965F7">
        <w:rPr>
          <w:rFonts w:ascii="Calibri" w:eastAsia="Calibri" w:hAnsi="Calibri" w:cs="Arial"/>
          <w:sz w:val="24"/>
          <w:szCs w:val="24"/>
        </w:rPr>
        <w:t xml:space="preserve">, what you do and achieve will depend upon your own input and this will include each </w:t>
      </w:r>
      <w:r w:rsidR="002B6087">
        <w:rPr>
          <w:rFonts w:ascii="Calibri" w:eastAsia="Calibri" w:hAnsi="Calibri" w:cs="Arial"/>
          <w:sz w:val="24"/>
          <w:szCs w:val="24"/>
        </w:rPr>
        <w:t>group</w:t>
      </w:r>
      <w:r w:rsidRPr="00B965F7">
        <w:rPr>
          <w:rFonts w:ascii="Calibri" w:eastAsia="Calibri" w:hAnsi="Calibri" w:cs="Arial"/>
          <w:sz w:val="24"/>
          <w:szCs w:val="24"/>
        </w:rPr>
        <w:t xml:space="preserve"> of students discussing and choosing their own project for implementation during the course</w:t>
      </w:r>
      <w:r w:rsidR="00C45CA3" w:rsidRPr="00B965F7">
        <w:rPr>
          <w:rFonts w:ascii="Calibri" w:eastAsia="Calibri" w:hAnsi="Calibri" w:cs="Arial"/>
          <w:sz w:val="24"/>
          <w:szCs w:val="24"/>
        </w:rPr>
        <w:t xml:space="preserve"> built upon the ‘</w:t>
      </w:r>
      <w:r w:rsidR="00C45CA3" w:rsidRPr="002B6087">
        <w:rPr>
          <w:rFonts w:ascii="Calibri" w:eastAsia="Calibri" w:hAnsi="Calibri" w:cs="Arial"/>
          <w:b/>
          <w:bCs/>
          <w:sz w:val="28"/>
          <w:szCs w:val="28"/>
        </w:rPr>
        <w:t>Community based learning (CBL)</w:t>
      </w:r>
      <w:r w:rsidR="00F97D49" w:rsidRPr="00B965F7">
        <w:rPr>
          <w:rFonts w:ascii="Calibri" w:eastAsia="Calibri" w:hAnsi="Calibri" w:cs="Arial"/>
          <w:sz w:val="24"/>
          <w:szCs w:val="24"/>
        </w:rPr>
        <w:t xml:space="preserve">’ philosophy, that is an academic type of </w:t>
      </w:r>
      <w:r w:rsidR="00F97D49" w:rsidRPr="002B6087">
        <w:rPr>
          <w:rFonts w:ascii="Calibri" w:eastAsia="Calibri" w:hAnsi="Calibri" w:cs="Arial"/>
          <w:b/>
          <w:bCs/>
          <w:sz w:val="24"/>
          <w:szCs w:val="24"/>
          <w:u w:val="single"/>
        </w:rPr>
        <w:t>experiential</w:t>
      </w:r>
      <w:r w:rsidR="00F97D49" w:rsidRPr="002B6087">
        <w:rPr>
          <w:rFonts w:ascii="Calibri" w:eastAsia="Calibri" w:hAnsi="Calibri" w:cs="Arial"/>
          <w:sz w:val="24"/>
          <w:szCs w:val="24"/>
          <w:u w:val="single"/>
        </w:rPr>
        <w:t xml:space="preserve"> learning</w:t>
      </w:r>
      <w:r w:rsidR="00F97D49" w:rsidRPr="00B965F7">
        <w:rPr>
          <w:rFonts w:ascii="Calibri" w:eastAsia="Calibri" w:hAnsi="Calibri" w:cs="Arial"/>
          <w:sz w:val="24"/>
          <w:szCs w:val="24"/>
        </w:rPr>
        <w:t xml:space="preserve"> which combines </w:t>
      </w:r>
      <w:r w:rsidR="00F97D49" w:rsidRPr="002B6087">
        <w:rPr>
          <w:rFonts w:ascii="Calibri" w:eastAsia="Calibri" w:hAnsi="Calibri" w:cs="Arial"/>
          <w:b/>
          <w:bCs/>
          <w:sz w:val="24"/>
          <w:szCs w:val="24"/>
        </w:rPr>
        <w:t>community service</w:t>
      </w:r>
      <w:r w:rsidR="00F97D49" w:rsidRPr="00B965F7">
        <w:rPr>
          <w:rFonts w:ascii="Calibri" w:eastAsia="Calibri" w:hAnsi="Calibri" w:cs="Arial"/>
          <w:sz w:val="24"/>
          <w:szCs w:val="24"/>
        </w:rPr>
        <w:t xml:space="preserve"> with explicit </w:t>
      </w:r>
      <w:r w:rsidR="00F97D49" w:rsidRPr="002B6087">
        <w:rPr>
          <w:rFonts w:ascii="Calibri" w:eastAsia="Calibri" w:hAnsi="Calibri" w:cs="Arial"/>
          <w:b/>
          <w:bCs/>
          <w:sz w:val="24"/>
          <w:szCs w:val="24"/>
        </w:rPr>
        <w:t>academic learning</w:t>
      </w:r>
      <w:r w:rsidR="00F97D49" w:rsidRPr="00B965F7">
        <w:rPr>
          <w:rFonts w:ascii="Calibri" w:eastAsia="Calibri" w:hAnsi="Calibri" w:cs="Arial"/>
          <w:sz w:val="24"/>
          <w:szCs w:val="24"/>
        </w:rPr>
        <w:t xml:space="preserve"> objectives,</w:t>
      </w:r>
      <w:r w:rsidR="00EA060C" w:rsidRPr="00B965F7">
        <w:rPr>
          <w:rFonts w:ascii="Calibri" w:eastAsia="Calibri" w:hAnsi="Calibri" w:cs="Arial"/>
          <w:sz w:val="24"/>
          <w:szCs w:val="24"/>
        </w:rPr>
        <w:t xml:space="preserve"> </w:t>
      </w:r>
      <w:r w:rsidR="00F97D49" w:rsidRPr="00B965F7">
        <w:rPr>
          <w:rFonts w:ascii="Calibri" w:eastAsia="Calibri" w:hAnsi="Calibri" w:cs="Arial"/>
          <w:sz w:val="24"/>
          <w:szCs w:val="24"/>
        </w:rPr>
        <w:t xml:space="preserve">preparation for community work and </w:t>
      </w:r>
      <w:r w:rsidR="00EA060C" w:rsidRPr="00B965F7">
        <w:rPr>
          <w:rFonts w:ascii="Calibri" w:eastAsia="Calibri" w:hAnsi="Calibri" w:cs="Arial"/>
          <w:sz w:val="24"/>
          <w:szCs w:val="24"/>
        </w:rPr>
        <w:t>deliberate reflection</w:t>
      </w:r>
      <w:r w:rsidR="00C45CA3" w:rsidRPr="00B965F7">
        <w:rPr>
          <w:rFonts w:ascii="Calibri" w:eastAsia="Calibri" w:hAnsi="Calibri" w:cs="Arial"/>
          <w:sz w:val="24"/>
          <w:szCs w:val="24"/>
        </w:rPr>
        <w:t>.</w:t>
      </w:r>
      <w:r w:rsidR="00D310D3">
        <w:rPr>
          <w:rFonts w:ascii="Calibri" w:eastAsia="Calibri" w:hAnsi="Calibri" w:cs="Arial"/>
          <w:sz w:val="24"/>
          <w:szCs w:val="24"/>
        </w:rPr>
        <w:t xml:space="preserve"> So, while the communities provide the </w:t>
      </w:r>
      <w:r w:rsidR="00D310D3" w:rsidRPr="002B6087">
        <w:rPr>
          <w:rFonts w:ascii="Calibri" w:eastAsia="Calibri" w:hAnsi="Calibri" w:cs="Arial"/>
          <w:i/>
          <w:iCs/>
          <w:sz w:val="24"/>
          <w:szCs w:val="24"/>
        </w:rPr>
        <w:t>work site</w:t>
      </w:r>
      <w:r w:rsidR="00D310D3">
        <w:rPr>
          <w:rFonts w:ascii="Calibri" w:eastAsia="Calibri" w:hAnsi="Calibri" w:cs="Arial"/>
          <w:sz w:val="24"/>
          <w:szCs w:val="24"/>
        </w:rPr>
        <w:t xml:space="preserve"> as an extension of the </w:t>
      </w:r>
      <w:r w:rsidR="00D310D3" w:rsidRPr="002B6087">
        <w:rPr>
          <w:rFonts w:ascii="Calibri" w:eastAsia="Calibri" w:hAnsi="Calibri" w:cs="Arial"/>
          <w:b/>
          <w:bCs/>
          <w:sz w:val="24"/>
          <w:szCs w:val="24"/>
        </w:rPr>
        <w:t>class room</w:t>
      </w:r>
      <w:r w:rsidR="00D310D3">
        <w:rPr>
          <w:rFonts w:ascii="Calibri" w:eastAsia="Calibri" w:hAnsi="Calibri" w:cs="Arial"/>
          <w:sz w:val="24"/>
          <w:szCs w:val="24"/>
        </w:rPr>
        <w:t xml:space="preserve">, the students help the </w:t>
      </w:r>
      <w:r w:rsidR="00D310D3" w:rsidRPr="002B6087">
        <w:rPr>
          <w:rFonts w:ascii="Calibri" w:eastAsia="Calibri" w:hAnsi="Calibri" w:cs="Arial"/>
          <w:b/>
          <w:bCs/>
          <w:sz w:val="24"/>
          <w:szCs w:val="24"/>
        </w:rPr>
        <w:t>organizations</w:t>
      </w:r>
      <w:r w:rsidR="00D310D3">
        <w:rPr>
          <w:rFonts w:ascii="Calibri" w:eastAsia="Calibri" w:hAnsi="Calibri" w:cs="Arial"/>
          <w:sz w:val="24"/>
          <w:szCs w:val="24"/>
        </w:rPr>
        <w:t xml:space="preserve"> diagnose and solve their </w:t>
      </w:r>
      <w:r w:rsidR="00D310D3" w:rsidRPr="002B6087">
        <w:rPr>
          <w:rFonts w:ascii="Calibri" w:eastAsia="Calibri" w:hAnsi="Calibri" w:cs="Arial"/>
          <w:b/>
          <w:bCs/>
          <w:sz w:val="24"/>
          <w:szCs w:val="24"/>
        </w:rPr>
        <w:t>problems</w:t>
      </w:r>
      <w:r w:rsidR="00D310D3">
        <w:rPr>
          <w:rFonts w:ascii="Calibri" w:eastAsia="Calibri" w:hAnsi="Calibri" w:cs="Arial"/>
          <w:sz w:val="24"/>
          <w:szCs w:val="24"/>
        </w:rPr>
        <w:t xml:space="preserve"> through project proposed based on both </w:t>
      </w:r>
      <w:r w:rsidR="00D310D3" w:rsidRPr="002B6087">
        <w:rPr>
          <w:rFonts w:ascii="Calibri" w:eastAsia="Calibri" w:hAnsi="Calibri" w:cs="Arial"/>
          <w:i/>
          <w:iCs/>
          <w:sz w:val="24"/>
          <w:szCs w:val="24"/>
        </w:rPr>
        <w:t>side’s interests</w:t>
      </w:r>
      <w:r w:rsidR="00D310D3">
        <w:rPr>
          <w:rFonts w:ascii="Calibri" w:eastAsia="Calibri" w:hAnsi="Calibri" w:cs="Arial"/>
          <w:sz w:val="24"/>
          <w:szCs w:val="24"/>
        </w:rPr>
        <w:t>.</w:t>
      </w:r>
      <w:r w:rsidR="001C4FD0">
        <w:rPr>
          <w:rFonts w:ascii="Calibri" w:eastAsia="Calibri" w:hAnsi="Calibri" w:cs="Arial"/>
          <w:sz w:val="24"/>
          <w:szCs w:val="24"/>
        </w:rPr>
        <w:t xml:space="preserve"> </w:t>
      </w:r>
      <w:r w:rsidR="00926A24">
        <w:rPr>
          <w:rFonts w:ascii="Calibri" w:eastAsia="Calibri" w:hAnsi="Calibri" w:cs="Arial"/>
          <w:sz w:val="24"/>
          <w:szCs w:val="24"/>
          <w:lang w:val="en"/>
        </w:rPr>
        <w:t>To match that the</w:t>
      </w:r>
      <w:r w:rsidR="001C4FD0" w:rsidRPr="001C4FD0">
        <w:rPr>
          <w:rFonts w:asciiTheme="minorBidi" w:eastAsia="Times New Roman" w:hAnsiTheme="minorBidi"/>
          <w:sz w:val="24"/>
          <w:szCs w:val="24"/>
        </w:rPr>
        <w:t xml:space="preserve"> </w:t>
      </w:r>
      <w:r w:rsidR="001C4FD0">
        <w:rPr>
          <w:rFonts w:ascii="Calibri" w:eastAsia="Calibri" w:hAnsi="Calibri" w:cs="Arial"/>
          <w:sz w:val="24"/>
          <w:szCs w:val="24"/>
        </w:rPr>
        <w:t>3 sections students will be</w:t>
      </w:r>
      <w:r w:rsidR="001C4FD0" w:rsidRPr="001C4FD0">
        <w:rPr>
          <w:rFonts w:ascii="Calibri" w:eastAsia="Calibri" w:hAnsi="Calibri" w:cs="Arial"/>
          <w:sz w:val="24"/>
          <w:szCs w:val="24"/>
        </w:rPr>
        <w:t xml:space="preserve"> break into </w:t>
      </w:r>
      <w:r w:rsidR="001C4FD0" w:rsidRPr="005E5C8B">
        <w:rPr>
          <w:rFonts w:ascii="Calibri" w:eastAsia="Calibri" w:hAnsi="Calibri" w:cs="Arial"/>
          <w:b/>
          <w:bCs/>
          <w:sz w:val="24"/>
          <w:szCs w:val="24"/>
        </w:rPr>
        <w:t>6 work teams</w:t>
      </w:r>
      <w:r w:rsidR="001C4FD0" w:rsidRPr="001C4FD0">
        <w:rPr>
          <w:rFonts w:ascii="Calibri" w:eastAsia="Calibri" w:hAnsi="Calibri" w:cs="Arial"/>
          <w:sz w:val="24"/>
          <w:szCs w:val="24"/>
        </w:rPr>
        <w:t>; here after, Academic Partner, directly connected to a Community Partner CP and managed by a st</w:t>
      </w:r>
      <w:r w:rsidR="001C4FD0">
        <w:rPr>
          <w:rFonts w:ascii="Calibri" w:eastAsia="Calibri" w:hAnsi="Calibri" w:cs="Arial"/>
          <w:sz w:val="24"/>
          <w:szCs w:val="24"/>
        </w:rPr>
        <w:t>udent from as a Project Manager.</w:t>
      </w:r>
    </w:p>
    <w:p w:rsidR="00382412" w:rsidRPr="00B965F7" w:rsidRDefault="00382412" w:rsidP="00D310D3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  <w:r w:rsidRPr="00D310D3">
        <w:rPr>
          <w:rFonts w:ascii="Calibri" w:eastAsia="Calibri" w:hAnsi="Calibri" w:cs="Arial"/>
          <w:b/>
          <w:bCs/>
          <w:sz w:val="28"/>
          <w:szCs w:val="28"/>
        </w:rPr>
        <w:t>One</w:t>
      </w:r>
      <w:r w:rsidRPr="00B965F7">
        <w:rPr>
          <w:rFonts w:ascii="Calibri" w:eastAsia="Calibri" w:hAnsi="Calibri" w:cs="Arial"/>
          <w:sz w:val="24"/>
          <w:szCs w:val="24"/>
        </w:rPr>
        <w:t xml:space="preserve"> of the </w:t>
      </w:r>
      <w:r w:rsidRPr="00D310D3">
        <w:rPr>
          <w:rFonts w:ascii="Calibri" w:eastAsia="Calibri" w:hAnsi="Calibri" w:cs="Arial"/>
          <w:b/>
          <w:bCs/>
          <w:sz w:val="24"/>
          <w:szCs w:val="24"/>
        </w:rPr>
        <w:t>unique</w:t>
      </w:r>
      <w:r w:rsidRPr="00B965F7">
        <w:rPr>
          <w:rFonts w:ascii="Calibri" w:eastAsia="Calibri" w:hAnsi="Calibri" w:cs="Arial"/>
          <w:sz w:val="24"/>
          <w:szCs w:val="24"/>
        </w:rPr>
        <w:t xml:space="preserve"> things about microbiology is that you will be working with </w:t>
      </w:r>
      <w:r w:rsidRPr="00D310D3">
        <w:rPr>
          <w:rFonts w:ascii="Calibri" w:eastAsia="Calibri" w:hAnsi="Calibri" w:cs="Arial"/>
          <w:b/>
          <w:bCs/>
          <w:sz w:val="24"/>
          <w:szCs w:val="24"/>
          <w:u w:val="single"/>
        </w:rPr>
        <w:t>living organisms</w:t>
      </w:r>
      <w:r w:rsidRPr="00B965F7">
        <w:rPr>
          <w:rFonts w:ascii="Calibri" w:eastAsia="Calibri" w:hAnsi="Calibri" w:cs="Arial"/>
          <w:sz w:val="24"/>
          <w:szCs w:val="24"/>
        </w:rPr>
        <w:t xml:space="preserve"> that require additional attention outside of the assigned laboratory schedule. </w:t>
      </w:r>
      <w:r w:rsidR="00D310D3">
        <w:rPr>
          <w:rFonts w:ascii="Calibri" w:eastAsia="Calibri" w:hAnsi="Calibri" w:cs="Arial"/>
          <w:sz w:val="24"/>
          <w:szCs w:val="24"/>
        </w:rPr>
        <w:t>So you can</w:t>
      </w:r>
      <w:r w:rsidRPr="00B965F7">
        <w:rPr>
          <w:rFonts w:ascii="Calibri" w:eastAsia="Calibri" w:hAnsi="Calibri" w:cs="Arial"/>
          <w:sz w:val="24"/>
          <w:szCs w:val="24"/>
        </w:rPr>
        <w:t xml:space="preserve"> be </w:t>
      </w:r>
      <w:r w:rsidRPr="00B965F7">
        <w:rPr>
          <w:rFonts w:ascii="Calibri" w:eastAsia="Calibri" w:hAnsi="Calibri" w:cs="Arial"/>
          <w:sz w:val="24"/>
          <w:szCs w:val="24"/>
        </w:rPr>
        <w:lastRenderedPageBreak/>
        <w:t xml:space="preserve">fully prepared to </w:t>
      </w:r>
      <w:r w:rsidRPr="00D310D3">
        <w:rPr>
          <w:rFonts w:ascii="Calibri" w:eastAsia="Calibri" w:hAnsi="Calibri" w:cs="Arial"/>
          <w:b/>
          <w:bCs/>
          <w:sz w:val="24"/>
          <w:szCs w:val="24"/>
        </w:rPr>
        <w:t>cooperate</w:t>
      </w:r>
      <w:r w:rsidRPr="00B965F7">
        <w:rPr>
          <w:rFonts w:ascii="Calibri" w:eastAsia="Calibri" w:hAnsi="Calibri" w:cs="Arial"/>
          <w:sz w:val="24"/>
          <w:szCs w:val="24"/>
        </w:rPr>
        <w:t xml:space="preserve"> amongst yourselves and with the laboratory supervisor to find </w:t>
      </w:r>
      <w:r w:rsidRPr="00D310D3">
        <w:rPr>
          <w:rFonts w:ascii="Calibri" w:eastAsia="Calibri" w:hAnsi="Calibri" w:cs="Arial"/>
          <w:b/>
          <w:bCs/>
          <w:sz w:val="24"/>
          <w:szCs w:val="24"/>
        </w:rPr>
        <w:t>mutually</w:t>
      </w:r>
      <w:r w:rsidRPr="00B965F7">
        <w:rPr>
          <w:rFonts w:ascii="Calibri" w:eastAsia="Calibri" w:hAnsi="Calibri" w:cs="Arial"/>
          <w:sz w:val="24"/>
          <w:szCs w:val="24"/>
        </w:rPr>
        <w:t xml:space="preserve"> acceptable times for your laboratory visits. </w:t>
      </w:r>
    </w:p>
    <w:p w:rsidR="00382412" w:rsidRPr="00B965F7" w:rsidRDefault="00382412" w:rsidP="00382412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</w:p>
    <w:p w:rsidR="00681746" w:rsidRDefault="00382412" w:rsidP="00681746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  <w:r w:rsidRPr="00B965F7">
        <w:rPr>
          <w:rFonts w:ascii="Calibri" w:eastAsia="Calibri" w:hAnsi="Calibri" w:cs="Arial"/>
          <w:sz w:val="24"/>
          <w:szCs w:val="24"/>
        </w:rPr>
        <w:t xml:space="preserve">Finally, </w:t>
      </w:r>
      <w:r w:rsidRPr="00681746">
        <w:rPr>
          <w:rFonts w:ascii="Calibri" w:eastAsia="Calibri" w:hAnsi="Calibri" w:cs="Arial"/>
          <w:i/>
          <w:iCs/>
          <w:sz w:val="24"/>
          <w:szCs w:val="24"/>
        </w:rPr>
        <w:t>good science is safe science</w:t>
      </w:r>
      <w:r w:rsidRPr="00B965F7">
        <w:rPr>
          <w:rFonts w:ascii="Calibri" w:eastAsia="Calibri" w:hAnsi="Calibri" w:cs="Arial"/>
          <w:sz w:val="24"/>
          <w:szCs w:val="24"/>
        </w:rPr>
        <w:t xml:space="preserve">, </w:t>
      </w:r>
      <w:r w:rsidR="002B6087">
        <w:rPr>
          <w:rFonts w:ascii="Calibri" w:eastAsia="Calibri" w:hAnsi="Calibri" w:cs="Arial"/>
          <w:sz w:val="24"/>
          <w:szCs w:val="24"/>
        </w:rPr>
        <w:t>and</w:t>
      </w:r>
      <w:r w:rsidRPr="00B965F7">
        <w:rPr>
          <w:rFonts w:ascii="Calibri" w:eastAsia="Calibri" w:hAnsi="Calibri" w:cs="Arial"/>
          <w:sz w:val="24"/>
          <w:szCs w:val="24"/>
        </w:rPr>
        <w:t xml:space="preserve"> </w:t>
      </w:r>
      <w:r w:rsidR="00797036">
        <w:rPr>
          <w:rFonts w:ascii="Calibri" w:eastAsia="Calibri" w:hAnsi="Calibri" w:cs="Arial"/>
          <w:sz w:val="24"/>
          <w:szCs w:val="24"/>
        </w:rPr>
        <w:t>you are able to</w:t>
      </w:r>
      <w:r w:rsidRPr="00B965F7">
        <w:rPr>
          <w:rFonts w:ascii="Calibri" w:eastAsia="Calibri" w:hAnsi="Calibri" w:cs="Arial"/>
          <w:sz w:val="24"/>
          <w:szCs w:val="24"/>
        </w:rPr>
        <w:t xml:space="preserve"> pay attention to all the safety information and instructions that are given to you, and </w:t>
      </w:r>
      <w:r w:rsidRPr="00681746">
        <w:rPr>
          <w:rFonts w:ascii="Calibri" w:eastAsia="Calibri" w:hAnsi="Calibri" w:cs="Arial"/>
          <w:b/>
          <w:bCs/>
          <w:sz w:val="24"/>
          <w:szCs w:val="24"/>
        </w:rPr>
        <w:t>enjoy</w:t>
      </w:r>
      <w:r w:rsidRPr="00B965F7">
        <w:rPr>
          <w:rFonts w:ascii="Calibri" w:eastAsia="Calibri" w:hAnsi="Calibri" w:cs="Arial"/>
          <w:sz w:val="24"/>
          <w:szCs w:val="24"/>
        </w:rPr>
        <w:t xml:space="preserve"> the course!</w:t>
      </w:r>
    </w:p>
    <w:p w:rsidR="00EA060C" w:rsidRPr="00681746" w:rsidRDefault="00681746" w:rsidP="00681746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b/>
          <w:bCs/>
          <w:sz w:val="28"/>
          <w:szCs w:val="28"/>
        </w:rPr>
        <w:t xml:space="preserve"> </w:t>
      </w:r>
      <w:r w:rsidR="00EA060C" w:rsidRPr="00C338A8">
        <w:rPr>
          <w:rFonts w:ascii="Calibri" w:eastAsia="Calibri" w:hAnsi="Calibri" w:cs="Arial"/>
          <w:b/>
          <w:bCs/>
          <w:i/>
          <w:iCs/>
          <w:sz w:val="28"/>
          <w:szCs w:val="28"/>
        </w:rPr>
        <w:t>Course Objectives</w:t>
      </w:r>
      <w:r w:rsidR="00EA060C" w:rsidRPr="00C23BDF">
        <w:rPr>
          <w:rFonts w:ascii="Calibri" w:eastAsia="Calibri" w:hAnsi="Calibri" w:cs="Arial"/>
          <w:b/>
          <w:bCs/>
          <w:sz w:val="28"/>
          <w:szCs w:val="28"/>
        </w:rPr>
        <w:t>:</w:t>
      </w:r>
    </w:p>
    <w:p w:rsidR="00EA060C" w:rsidRPr="00B965F7" w:rsidRDefault="00EA060C" w:rsidP="00E665E7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  <w:r w:rsidRPr="00B965F7">
        <w:rPr>
          <w:rFonts w:ascii="Calibri" w:eastAsia="Calibri" w:hAnsi="Calibri" w:cs="Arial"/>
          <w:sz w:val="24"/>
          <w:szCs w:val="24"/>
        </w:rPr>
        <w:t xml:space="preserve">• To </w:t>
      </w:r>
      <w:r w:rsidR="00371EBA">
        <w:rPr>
          <w:rFonts w:ascii="Calibri" w:eastAsia="Calibri" w:hAnsi="Calibri" w:cs="Arial"/>
          <w:sz w:val="24"/>
          <w:szCs w:val="24"/>
        </w:rPr>
        <w:t>develop</w:t>
      </w:r>
      <w:r w:rsidRPr="00B965F7">
        <w:rPr>
          <w:rFonts w:ascii="Calibri" w:eastAsia="Calibri" w:hAnsi="Calibri" w:cs="Arial"/>
          <w:sz w:val="24"/>
          <w:szCs w:val="24"/>
        </w:rPr>
        <w:t xml:space="preserve"> </w:t>
      </w:r>
      <w:r w:rsidR="00E665E7" w:rsidRPr="00B965F7">
        <w:rPr>
          <w:rFonts w:ascii="Calibri" w:eastAsia="Calibri" w:hAnsi="Calibri" w:cs="Arial"/>
          <w:sz w:val="24"/>
          <w:szCs w:val="24"/>
        </w:rPr>
        <w:t>student</w:t>
      </w:r>
      <w:r w:rsidR="00E665E7">
        <w:rPr>
          <w:rFonts w:ascii="Calibri" w:eastAsia="Calibri" w:hAnsi="Calibri" w:cs="Arial"/>
          <w:sz w:val="24"/>
          <w:szCs w:val="24"/>
        </w:rPr>
        <w:t>’s</w:t>
      </w:r>
      <w:r w:rsidR="00371EBA">
        <w:rPr>
          <w:rFonts w:ascii="Calibri" w:eastAsia="Calibri" w:hAnsi="Calibri" w:cs="Arial"/>
          <w:sz w:val="24"/>
          <w:szCs w:val="24"/>
        </w:rPr>
        <w:t xml:space="preserve"> </w:t>
      </w:r>
      <w:r w:rsidRPr="00B965F7">
        <w:rPr>
          <w:rFonts w:ascii="Calibri" w:eastAsia="Calibri" w:hAnsi="Calibri" w:cs="Arial"/>
          <w:sz w:val="24"/>
          <w:szCs w:val="24"/>
        </w:rPr>
        <w:t>basic skills required for working with bacteria in the lab,</w:t>
      </w:r>
      <w:r w:rsidR="00173380" w:rsidRPr="00B965F7">
        <w:rPr>
          <w:rFonts w:ascii="Calibri" w:eastAsia="Calibri" w:hAnsi="Calibri" w:cs="Arial"/>
          <w:sz w:val="24"/>
          <w:szCs w:val="24"/>
        </w:rPr>
        <w:t xml:space="preserve"> </w:t>
      </w:r>
      <w:r w:rsidRPr="00B965F7">
        <w:rPr>
          <w:rFonts w:ascii="Calibri" w:eastAsia="Calibri" w:hAnsi="Calibri" w:cs="Arial"/>
          <w:sz w:val="24"/>
          <w:szCs w:val="24"/>
        </w:rPr>
        <w:t>such as culturing methods, sterile procedures, cell counting, microscopy and microbe</w:t>
      </w:r>
      <w:r w:rsidR="00173380" w:rsidRPr="00B965F7">
        <w:rPr>
          <w:rFonts w:ascii="Calibri" w:eastAsia="Calibri" w:hAnsi="Calibri" w:cs="Arial"/>
          <w:sz w:val="24"/>
          <w:szCs w:val="24"/>
        </w:rPr>
        <w:t xml:space="preserve"> </w:t>
      </w:r>
      <w:r w:rsidRPr="00B965F7">
        <w:rPr>
          <w:rFonts w:ascii="Calibri" w:eastAsia="Calibri" w:hAnsi="Calibri" w:cs="Arial"/>
          <w:sz w:val="24"/>
          <w:szCs w:val="24"/>
        </w:rPr>
        <w:t>detection.</w:t>
      </w:r>
    </w:p>
    <w:p w:rsidR="00EA060C" w:rsidRPr="00B965F7" w:rsidRDefault="00EA060C" w:rsidP="00173380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  <w:r w:rsidRPr="00B965F7">
        <w:rPr>
          <w:rFonts w:ascii="Calibri" w:eastAsia="Calibri" w:hAnsi="Calibri" w:cs="Arial"/>
          <w:sz w:val="24"/>
          <w:szCs w:val="24"/>
        </w:rPr>
        <w:t>• To give students hands-on experience with a number of classical and new, cutting edge</w:t>
      </w:r>
      <w:r w:rsidR="00173380" w:rsidRPr="00B965F7">
        <w:rPr>
          <w:rFonts w:ascii="Calibri" w:eastAsia="Calibri" w:hAnsi="Calibri" w:cs="Arial"/>
          <w:sz w:val="24"/>
          <w:szCs w:val="24"/>
        </w:rPr>
        <w:t xml:space="preserve"> </w:t>
      </w:r>
      <w:r w:rsidRPr="00B965F7">
        <w:rPr>
          <w:rFonts w:ascii="Calibri" w:eastAsia="Calibri" w:hAnsi="Calibri" w:cs="Arial"/>
          <w:sz w:val="24"/>
          <w:szCs w:val="24"/>
        </w:rPr>
        <w:t>microbiological techniques, for example: Plate screening, PCR typing</w:t>
      </w:r>
      <w:r w:rsidR="00173380" w:rsidRPr="00B965F7">
        <w:rPr>
          <w:rFonts w:ascii="Calibri" w:eastAsia="Calibri" w:hAnsi="Calibri" w:cs="Arial"/>
          <w:sz w:val="24"/>
          <w:szCs w:val="24"/>
        </w:rPr>
        <w:t>, immune-</w:t>
      </w:r>
      <w:r w:rsidRPr="00B965F7">
        <w:rPr>
          <w:rFonts w:ascii="Calibri" w:eastAsia="Calibri" w:hAnsi="Calibri" w:cs="Arial"/>
          <w:sz w:val="24"/>
          <w:szCs w:val="24"/>
        </w:rPr>
        <w:t>detection e.g. fluorescent in situ</w:t>
      </w:r>
      <w:r w:rsidR="00173380" w:rsidRPr="00B965F7">
        <w:rPr>
          <w:rFonts w:ascii="Calibri" w:eastAsia="Calibri" w:hAnsi="Calibri" w:cs="Arial"/>
          <w:sz w:val="24"/>
          <w:szCs w:val="24"/>
        </w:rPr>
        <w:t xml:space="preserve"> </w:t>
      </w:r>
      <w:r w:rsidRPr="00B965F7">
        <w:rPr>
          <w:rFonts w:ascii="Calibri" w:eastAsia="Calibri" w:hAnsi="Calibri" w:cs="Arial"/>
          <w:sz w:val="24"/>
          <w:szCs w:val="24"/>
        </w:rPr>
        <w:t xml:space="preserve">hybridization, </w:t>
      </w:r>
      <w:r w:rsidR="00173380" w:rsidRPr="00B965F7">
        <w:rPr>
          <w:rFonts w:ascii="Calibri" w:eastAsia="Calibri" w:hAnsi="Calibri" w:cs="Arial"/>
          <w:sz w:val="24"/>
          <w:szCs w:val="24"/>
        </w:rPr>
        <w:t>and ELIZA testing</w:t>
      </w:r>
      <w:r w:rsidRPr="00B965F7">
        <w:rPr>
          <w:rFonts w:ascii="Calibri" w:eastAsia="Calibri" w:hAnsi="Calibri" w:cs="Arial"/>
          <w:sz w:val="24"/>
          <w:szCs w:val="24"/>
        </w:rPr>
        <w:t>.</w:t>
      </w:r>
    </w:p>
    <w:p w:rsidR="00427EC4" w:rsidRPr="00B965F7" w:rsidRDefault="00427EC4" w:rsidP="00371EBA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  <w:r w:rsidRPr="00681746">
        <w:rPr>
          <w:rFonts w:ascii="Calibri" w:eastAsia="Calibri" w:hAnsi="Calibri" w:cs="Arial"/>
          <w:sz w:val="24"/>
          <w:szCs w:val="24"/>
          <w:u w:val="single"/>
        </w:rPr>
        <w:t xml:space="preserve">CBL </w:t>
      </w:r>
      <w:r w:rsidR="00371EBA">
        <w:rPr>
          <w:rFonts w:ascii="Calibri" w:eastAsia="Calibri" w:hAnsi="Calibri" w:cs="Arial"/>
          <w:sz w:val="24"/>
          <w:szCs w:val="24"/>
          <w:u w:val="single"/>
        </w:rPr>
        <w:t>activity</w:t>
      </w:r>
      <w:r w:rsidRPr="00681746">
        <w:rPr>
          <w:rFonts w:ascii="Calibri" w:eastAsia="Calibri" w:hAnsi="Calibri" w:cs="Arial"/>
          <w:sz w:val="24"/>
          <w:szCs w:val="24"/>
          <w:u w:val="single"/>
        </w:rPr>
        <w:t xml:space="preserve"> objectives</w:t>
      </w:r>
      <w:r w:rsidRPr="00B965F7">
        <w:rPr>
          <w:rFonts w:ascii="Calibri" w:eastAsia="Calibri" w:hAnsi="Calibri" w:cs="Arial"/>
          <w:sz w:val="24"/>
          <w:szCs w:val="24"/>
        </w:rPr>
        <w:t>:</w:t>
      </w:r>
    </w:p>
    <w:p w:rsidR="00427EC4" w:rsidRPr="00B965F7" w:rsidRDefault="00C0779F" w:rsidP="00C0779F">
      <w:pPr>
        <w:pStyle w:val="a4"/>
        <w:numPr>
          <w:ilvl w:val="0"/>
          <w:numId w:val="9"/>
        </w:numPr>
        <w:spacing w:after="0" w:line="240" w:lineRule="auto"/>
        <w:rPr>
          <w:rFonts w:ascii="Calibri" w:eastAsia="Calibri" w:hAnsi="Calibri" w:cs="Arial"/>
          <w:sz w:val="24"/>
          <w:szCs w:val="24"/>
        </w:rPr>
      </w:pPr>
      <w:r w:rsidRPr="00B965F7">
        <w:rPr>
          <w:rFonts w:ascii="Calibri" w:eastAsia="Calibri" w:hAnsi="Calibri" w:cs="Arial"/>
          <w:sz w:val="24"/>
          <w:szCs w:val="24"/>
        </w:rPr>
        <w:t>Asses own perceptions and evolving attitudes</w:t>
      </w:r>
    </w:p>
    <w:p w:rsidR="00C0779F" w:rsidRPr="00B965F7" w:rsidRDefault="00C0779F" w:rsidP="00C0779F">
      <w:pPr>
        <w:pStyle w:val="a4"/>
        <w:numPr>
          <w:ilvl w:val="0"/>
          <w:numId w:val="9"/>
        </w:numPr>
        <w:spacing w:after="0" w:line="240" w:lineRule="auto"/>
        <w:rPr>
          <w:rFonts w:ascii="Calibri" w:eastAsia="Calibri" w:hAnsi="Calibri" w:cs="Arial"/>
          <w:sz w:val="24"/>
          <w:szCs w:val="24"/>
        </w:rPr>
      </w:pPr>
      <w:r w:rsidRPr="00B965F7">
        <w:rPr>
          <w:rFonts w:ascii="Calibri" w:eastAsia="Calibri" w:hAnsi="Calibri" w:cs="Arial"/>
          <w:sz w:val="24"/>
          <w:szCs w:val="24"/>
        </w:rPr>
        <w:t>Articulate learning outcomes and connect to experience</w:t>
      </w:r>
    </w:p>
    <w:p w:rsidR="00C0779F" w:rsidRPr="00B965F7" w:rsidRDefault="00C0779F" w:rsidP="00C0779F">
      <w:pPr>
        <w:pStyle w:val="a4"/>
        <w:numPr>
          <w:ilvl w:val="0"/>
          <w:numId w:val="9"/>
        </w:numPr>
        <w:spacing w:after="0" w:line="240" w:lineRule="auto"/>
        <w:rPr>
          <w:rFonts w:ascii="Calibri" w:eastAsia="Calibri" w:hAnsi="Calibri" w:cs="Arial"/>
          <w:sz w:val="24"/>
          <w:szCs w:val="24"/>
        </w:rPr>
      </w:pPr>
      <w:r w:rsidRPr="00B965F7">
        <w:rPr>
          <w:rFonts w:ascii="Calibri" w:eastAsia="Calibri" w:hAnsi="Calibri" w:cs="Arial"/>
          <w:sz w:val="24"/>
          <w:szCs w:val="24"/>
        </w:rPr>
        <w:t>Draw generalizations on significance of experience</w:t>
      </w:r>
    </w:p>
    <w:p w:rsidR="00C0779F" w:rsidRPr="00B965F7" w:rsidRDefault="00C0779F" w:rsidP="00C0779F">
      <w:pPr>
        <w:pStyle w:val="a4"/>
        <w:numPr>
          <w:ilvl w:val="0"/>
          <w:numId w:val="9"/>
        </w:numPr>
        <w:spacing w:after="0" w:line="240" w:lineRule="auto"/>
        <w:rPr>
          <w:rFonts w:ascii="Calibri" w:eastAsia="Calibri" w:hAnsi="Calibri" w:cs="Arial"/>
          <w:sz w:val="24"/>
          <w:szCs w:val="24"/>
        </w:rPr>
      </w:pPr>
      <w:r w:rsidRPr="00B965F7">
        <w:rPr>
          <w:rFonts w:ascii="Calibri" w:eastAsia="Calibri" w:hAnsi="Calibri" w:cs="Arial"/>
          <w:sz w:val="24"/>
          <w:szCs w:val="24"/>
        </w:rPr>
        <w:t>Demonstrate critical thinking and meta-cognitive analysis</w:t>
      </w:r>
    </w:p>
    <w:p w:rsidR="00681746" w:rsidRDefault="00681746" w:rsidP="00EA060C">
      <w:pPr>
        <w:spacing w:after="0" w:line="240" w:lineRule="auto"/>
        <w:rPr>
          <w:rFonts w:ascii="Calibri" w:eastAsia="Calibri" w:hAnsi="Calibri" w:cs="Arial"/>
          <w:b/>
          <w:bCs/>
          <w:sz w:val="28"/>
          <w:szCs w:val="28"/>
        </w:rPr>
      </w:pPr>
    </w:p>
    <w:p w:rsidR="00A0436A" w:rsidRPr="00C338A8" w:rsidRDefault="00A0436A" w:rsidP="00EA060C">
      <w:pPr>
        <w:spacing w:after="0" w:line="240" w:lineRule="auto"/>
        <w:rPr>
          <w:rFonts w:ascii="Calibri" w:eastAsia="Calibri" w:hAnsi="Calibri" w:cs="Arial"/>
          <w:b/>
          <w:bCs/>
          <w:i/>
          <w:iCs/>
          <w:sz w:val="28"/>
          <w:szCs w:val="28"/>
        </w:rPr>
      </w:pPr>
      <w:r w:rsidRPr="00C338A8">
        <w:rPr>
          <w:rFonts w:ascii="Calibri" w:eastAsia="Calibri" w:hAnsi="Calibri" w:cs="Arial"/>
          <w:b/>
          <w:bCs/>
          <w:i/>
          <w:iCs/>
          <w:sz w:val="28"/>
          <w:szCs w:val="28"/>
        </w:rPr>
        <w:t xml:space="preserve">Course </w:t>
      </w:r>
      <w:r w:rsidR="00173380" w:rsidRPr="00C338A8">
        <w:rPr>
          <w:rFonts w:ascii="Calibri" w:eastAsia="Calibri" w:hAnsi="Calibri" w:cs="Arial"/>
          <w:b/>
          <w:bCs/>
          <w:i/>
          <w:iCs/>
          <w:sz w:val="28"/>
          <w:szCs w:val="28"/>
        </w:rPr>
        <w:t>(CBL) outcomes:</w:t>
      </w:r>
      <w:r w:rsidRPr="00C338A8">
        <w:rPr>
          <w:rFonts w:ascii="Calibri" w:eastAsia="Calibri" w:hAnsi="Calibri" w:cs="Arial"/>
          <w:b/>
          <w:bCs/>
          <w:i/>
          <w:iCs/>
          <w:sz w:val="28"/>
          <w:szCs w:val="28"/>
        </w:rPr>
        <w:t xml:space="preserve"> </w:t>
      </w:r>
    </w:p>
    <w:p w:rsidR="00EA060C" w:rsidRPr="00B965F7" w:rsidRDefault="00EA060C" w:rsidP="006A4F3A">
      <w:pPr>
        <w:pStyle w:val="a4"/>
        <w:numPr>
          <w:ilvl w:val="0"/>
          <w:numId w:val="2"/>
        </w:numPr>
        <w:rPr>
          <w:rFonts w:ascii="Calibri" w:eastAsia="Calibri" w:hAnsi="Calibri" w:cs="Arial"/>
          <w:sz w:val="24"/>
          <w:szCs w:val="24"/>
        </w:rPr>
      </w:pPr>
      <w:r w:rsidRPr="00B965F7">
        <w:rPr>
          <w:rFonts w:ascii="Calibri" w:eastAsia="Calibri" w:hAnsi="Calibri" w:cs="Arial"/>
          <w:sz w:val="24"/>
          <w:szCs w:val="24"/>
        </w:rPr>
        <w:t>Personal outcomes.</w:t>
      </w:r>
    </w:p>
    <w:p w:rsidR="00EA060C" w:rsidRPr="00B965F7" w:rsidRDefault="00EA060C" w:rsidP="006A4F3A">
      <w:pPr>
        <w:pStyle w:val="a4"/>
        <w:numPr>
          <w:ilvl w:val="0"/>
          <w:numId w:val="2"/>
        </w:numPr>
        <w:rPr>
          <w:rFonts w:ascii="Calibri" w:eastAsia="Calibri" w:hAnsi="Calibri" w:cs="Arial"/>
          <w:sz w:val="24"/>
          <w:szCs w:val="24"/>
        </w:rPr>
      </w:pPr>
      <w:r w:rsidRPr="00B965F7">
        <w:rPr>
          <w:rFonts w:ascii="Calibri" w:eastAsia="Calibri" w:hAnsi="Calibri" w:cs="Arial"/>
          <w:sz w:val="24"/>
          <w:szCs w:val="24"/>
        </w:rPr>
        <w:t>Social outcomes.</w:t>
      </w:r>
    </w:p>
    <w:p w:rsidR="00EA060C" w:rsidRPr="00B965F7" w:rsidRDefault="00EA060C" w:rsidP="006A4F3A">
      <w:pPr>
        <w:pStyle w:val="a4"/>
        <w:numPr>
          <w:ilvl w:val="0"/>
          <w:numId w:val="2"/>
        </w:numPr>
        <w:rPr>
          <w:rFonts w:ascii="Calibri" w:eastAsia="Calibri" w:hAnsi="Calibri" w:cs="Arial"/>
          <w:b/>
          <w:bCs/>
          <w:sz w:val="24"/>
          <w:szCs w:val="24"/>
        </w:rPr>
      </w:pPr>
      <w:r w:rsidRPr="00B965F7">
        <w:rPr>
          <w:rFonts w:ascii="Calibri" w:eastAsia="Calibri" w:hAnsi="Calibri" w:cs="Arial"/>
          <w:sz w:val="24"/>
          <w:szCs w:val="24"/>
        </w:rPr>
        <w:t>Learning outcomes</w:t>
      </w:r>
      <w:r w:rsidR="006A4F3A" w:rsidRPr="00B965F7">
        <w:rPr>
          <w:rFonts w:ascii="Calibri" w:eastAsia="Calibri" w:hAnsi="Calibri" w:cs="Arial"/>
          <w:sz w:val="24"/>
          <w:szCs w:val="24"/>
        </w:rPr>
        <w:t xml:space="preserve"> “</w:t>
      </w:r>
      <w:r w:rsidRPr="00B965F7">
        <w:rPr>
          <w:rFonts w:ascii="Calibri" w:eastAsia="Calibri" w:hAnsi="Calibri" w:cs="Arial"/>
          <w:b/>
          <w:bCs/>
          <w:sz w:val="24"/>
          <w:szCs w:val="24"/>
        </w:rPr>
        <w:t>Intended Learning Outcomes</w:t>
      </w:r>
      <w:r w:rsidR="006A4F3A" w:rsidRPr="00B965F7">
        <w:rPr>
          <w:rFonts w:ascii="Calibri" w:eastAsia="Calibri" w:hAnsi="Calibri" w:cs="Arial"/>
          <w:b/>
          <w:bCs/>
          <w:sz w:val="24"/>
          <w:szCs w:val="24"/>
        </w:rPr>
        <w:t>, ILOs”</w:t>
      </w:r>
      <w:r w:rsidRPr="00B965F7">
        <w:rPr>
          <w:rFonts w:ascii="Calibri" w:eastAsia="Calibri" w:hAnsi="Calibri" w:cs="Arial"/>
          <w:b/>
          <w:bCs/>
          <w:sz w:val="24"/>
          <w:szCs w:val="24"/>
        </w:rPr>
        <w:t xml:space="preserve">: </w:t>
      </w:r>
    </w:p>
    <w:p w:rsidR="00EA060C" w:rsidRPr="00B965F7" w:rsidRDefault="00A87BCE" w:rsidP="006A4F3A">
      <w:pPr>
        <w:rPr>
          <w:rFonts w:ascii="Calibri" w:eastAsia="Calibri" w:hAnsi="Calibri" w:cs="Arial"/>
          <w:sz w:val="24"/>
          <w:szCs w:val="24"/>
        </w:rPr>
      </w:pPr>
      <w:r w:rsidRPr="00B965F7">
        <w:rPr>
          <w:rFonts w:ascii="Calibri" w:eastAsia="Calibri" w:hAnsi="Calibri" w:cs="Arial"/>
          <w:sz w:val="24"/>
          <w:szCs w:val="24"/>
        </w:rPr>
        <w:t xml:space="preserve">     </w:t>
      </w:r>
      <w:r w:rsidR="00EA060C" w:rsidRPr="00B965F7">
        <w:rPr>
          <w:rFonts w:ascii="Calibri" w:eastAsia="Calibri" w:hAnsi="Calibri" w:cs="Arial"/>
          <w:sz w:val="24"/>
          <w:szCs w:val="24"/>
        </w:rPr>
        <w:t xml:space="preserve">Upon completion of the </w:t>
      </w:r>
      <w:r w:rsidR="00173380" w:rsidRPr="00B965F7">
        <w:rPr>
          <w:rFonts w:ascii="Calibri" w:eastAsia="Calibri" w:hAnsi="Calibri" w:cs="Arial"/>
          <w:sz w:val="24"/>
          <w:szCs w:val="24"/>
        </w:rPr>
        <w:t>course,</w:t>
      </w:r>
      <w:r w:rsidR="00EA060C" w:rsidRPr="00B965F7">
        <w:rPr>
          <w:rFonts w:ascii="Calibri" w:eastAsia="Calibri" w:hAnsi="Calibri" w:cs="Arial"/>
          <w:sz w:val="24"/>
          <w:szCs w:val="24"/>
        </w:rPr>
        <w:t xml:space="preserve"> the student demonstrates the ability</w:t>
      </w:r>
      <w:r w:rsidR="006A4F3A" w:rsidRPr="00B965F7">
        <w:rPr>
          <w:rFonts w:ascii="Calibri" w:eastAsia="Calibri" w:hAnsi="Calibri" w:cs="Arial"/>
          <w:sz w:val="24"/>
          <w:szCs w:val="24"/>
        </w:rPr>
        <w:t xml:space="preserve"> </w:t>
      </w:r>
      <w:r w:rsidR="00EA060C" w:rsidRPr="00B965F7">
        <w:rPr>
          <w:rFonts w:ascii="Calibri" w:eastAsia="Calibri" w:hAnsi="Calibri" w:cs="Arial"/>
          <w:sz w:val="24"/>
          <w:szCs w:val="24"/>
        </w:rPr>
        <w:t>to:</w:t>
      </w:r>
    </w:p>
    <w:p w:rsidR="00EA060C" w:rsidRPr="00B965F7" w:rsidRDefault="00A87BCE" w:rsidP="009F4F09">
      <w:pPr>
        <w:pStyle w:val="a4"/>
        <w:numPr>
          <w:ilvl w:val="0"/>
          <w:numId w:val="7"/>
        </w:numPr>
        <w:rPr>
          <w:rFonts w:ascii="Calibri" w:eastAsia="Calibri" w:hAnsi="Calibri" w:cs="Arial"/>
          <w:sz w:val="24"/>
          <w:szCs w:val="24"/>
        </w:rPr>
      </w:pPr>
      <w:r w:rsidRPr="00B965F7">
        <w:rPr>
          <w:rFonts w:ascii="Calibri" w:eastAsia="Calibri" w:hAnsi="Calibri" w:cs="Arial"/>
          <w:sz w:val="24"/>
          <w:szCs w:val="24"/>
        </w:rPr>
        <w:t>Identify</w:t>
      </w:r>
      <w:r w:rsidR="00EA060C" w:rsidRPr="00B965F7">
        <w:rPr>
          <w:rFonts w:ascii="Calibri" w:eastAsia="Calibri" w:hAnsi="Calibri" w:cs="Arial"/>
          <w:sz w:val="24"/>
          <w:szCs w:val="24"/>
        </w:rPr>
        <w:t xml:space="preserve"> and use lab </w:t>
      </w:r>
      <w:r w:rsidR="00173380" w:rsidRPr="00B965F7">
        <w:rPr>
          <w:rFonts w:ascii="Calibri" w:eastAsia="Calibri" w:hAnsi="Calibri" w:cs="Arial"/>
          <w:sz w:val="24"/>
          <w:szCs w:val="24"/>
        </w:rPr>
        <w:t>equipment</w:t>
      </w:r>
      <w:r w:rsidR="00EA060C" w:rsidRPr="00B965F7">
        <w:rPr>
          <w:rFonts w:ascii="Calibri" w:eastAsia="Calibri" w:hAnsi="Calibri" w:cs="Arial"/>
          <w:sz w:val="24"/>
          <w:szCs w:val="24"/>
        </w:rPr>
        <w:t xml:space="preserve"> used in microbial culture and detection.</w:t>
      </w:r>
    </w:p>
    <w:p w:rsidR="00EA060C" w:rsidRPr="00B965F7" w:rsidRDefault="00EA060C" w:rsidP="009F4F09">
      <w:pPr>
        <w:pStyle w:val="a4"/>
        <w:numPr>
          <w:ilvl w:val="0"/>
          <w:numId w:val="7"/>
        </w:numPr>
        <w:rPr>
          <w:rFonts w:ascii="Calibri" w:eastAsia="Calibri" w:hAnsi="Calibri" w:cs="Arial"/>
          <w:sz w:val="24"/>
          <w:szCs w:val="24"/>
        </w:rPr>
      </w:pPr>
      <w:r w:rsidRPr="00B965F7">
        <w:rPr>
          <w:rFonts w:ascii="Calibri" w:eastAsia="Calibri" w:hAnsi="Calibri" w:cs="Arial"/>
          <w:sz w:val="24"/>
          <w:szCs w:val="24"/>
        </w:rPr>
        <w:t>Culture microbes under sterile environment.</w:t>
      </w:r>
    </w:p>
    <w:p w:rsidR="00EA060C" w:rsidRPr="00B965F7" w:rsidRDefault="00EA060C" w:rsidP="00AF6DD4">
      <w:pPr>
        <w:pStyle w:val="a4"/>
        <w:numPr>
          <w:ilvl w:val="0"/>
          <w:numId w:val="7"/>
        </w:numPr>
        <w:rPr>
          <w:rFonts w:ascii="Calibri" w:eastAsia="Calibri" w:hAnsi="Calibri" w:cs="Arial"/>
          <w:sz w:val="24"/>
          <w:szCs w:val="24"/>
        </w:rPr>
      </w:pPr>
      <w:r w:rsidRPr="00B965F7">
        <w:rPr>
          <w:rFonts w:ascii="Calibri" w:eastAsia="Calibri" w:hAnsi="Calibri" w:cs="Arial"/>
          <w:sz w:val="24"/>
          <w:szCs w:val="24"/>
        </w:rPr>
        <w:t>Distinguish between gram</w:t>
      </w:r>
      <w:r w:rsidR="00173380" w:rsidRPr="00B965F7">
        <w:rPr>
          <w:rFonts w:ascii="Calibri" w:eastAsia="Calibri" w:hAnsi="Calibri" w:cs="Arial"/>
          <w:sz w:val="24"/>
          <w:szCs w:val="24"/>
        </w:rPr>
        <w:t>-</w:t>
      </w:r>
      <w:r w:rsidRPr="00B965F7">
        <w:rPr>
          <w:rFonts w:ascii="Calibri" w:eastAsia="Calibri" w:hAnsi="Calibri" w:cs="Arial"/>
          <w:sz w:val="24"/>
          <w:szCs w:val="24"/>
        </w:rPr>
        <w:t xml:space="preserve">positive and </w:t>
      </w:r>
      <w:r w:rsidR="00173380" w:rsidRPr="00B965F7">
        <w:rPr>
          <w:rFonts w:ascii="Calibri" w:eastAsia="Calibri" w:hAnsi="Calibri" w:cs="Arial"/>
          <w:sz w:val="24"/>
          <w:szCs w:val="24"/>
        </w:rPr>
        <w:t>gram-negative</w:t>
      </w:r>
      <w:r w:rsidRPr="00B965F7">
        <w:rPr>
          <w:rFonts w:ascii="Calibri" w:eastAsia="Calibri" w:hAnsi="Calibri" w:cs="Arial"/>
          <w:sz w:val="24"/>
          <w:szCs w:val="24"/>
        </w:rPr>
        <w:t xml:space="preserve"> bacteria using appropriate</w:t>
      </w:r>
      <w:r w:rsidR="006A4F3A" w:rsidRPr="00B965F7">
        <w:rPr>
          <w:rFonts w:ascii="Calibri" w:eastAsia="Calibri" w:hAnsi="Calibri" w:cs="Arial"/>
          <w:sz w:val="24"/>
          <w:szCs w:val="24"/>
        </w:rPr>
        <w:t xml:space="preserve"> </w:t>
      </w:r>
      <w:r w:rsidR="00AF6DD4">
        <w:rPr>
          <w:rFonts w:ascii="Calibri" w:eastAsia="Calibri" w:hAnsi="Calibri" w:cs="Arial"/>
          <w:sz w:val="24"/>
          <w:szCs w:val="24"/>
        </w:rPr>
        <w:t>biochemical</w:t>
      </w:r>
      <w:r w:rsidR="006A4F3A" w:rsidRPr="00B965F7">
        <w:rPr>
          <w:rFonts w:ascii="Calibri" w:eastAsia="Calibri" w:hAnsi="Calibri" w:cs="Arial"/>
          <w:sz w:val="24"/>
          <w:szCs w:val="24"/>
        </w:rPr>
        <w:t xml:space="preserve"> </w:t>
      </w:r>
      <w:r w:rsidRPr="00B965F7">
        <w:rPr>
          <w:rFonts w:ascii="Calibri" w:eastAsia="Calibri" w:hAnsi="Calibri" w:cs="Arial"/>
          <w:sz w:val="24"/>
          <w:szCs w:val="24"/>
        </w:rPr>
        <w:t>and molecular tests.</w:t>
      </w:r>
    </w:p>
    <w:p w:rsidR="00EA060C" w:rsidRPr="00B965F7" w:rsidRDefault="00EA060C" w:rsidP="009F4F09">
      <w:pPr>
        <w:pStyle w:val="a4"/>
        <w:numPr>
          <w:ilvl w:val="0"/>
          <w:numId w:val="7"/>
        </w:numPr>
        <w:rPr>
          <w:rFonts w:ascii="Calibri" w:eastAsia="Calibri" w:hAnsi="Calibri" w:cs="Arial"/>
          <w:sz w:val="24"/>
          <w:szCs w:val="24"/>
        </w:rPr>
      </w:pPr>
      <w:r w:rsidRPr="00B965F7">
        <w:rPr>
          <w:rFonts w:ascii="Calibri" w:eastAsia="Calibri" w:hAnsi="Calibri" w:cs="Arial"/>
          <w:sz w:val="24"/>
          <w:szCs w:val="24"/>
        </w:rPr>
        <w:t>Qualitate and quantitate the presence of microorganisms in food and environment.</w:t>
      </w:r>
    </w:p>
    <w:p w:rsidR="00EA060C" w:rsidRPr="00B965F7" w:rsidRDefault="00EA060C" w:rsidP="009F4F09">
      <w:pPr>
        <w:pStyle w:val="a4"/>
        <w:numPr>
          <w:ilvl w:val="0"/>
          <w:numId w:val="7"/>
        </w:numPr>
        <w:rPr>
          <w:rFonts w:ascii="Calibri" w:eastAsia="Calibri" w:hAnsi="Calibri" w:cs="Arial"/>
          <w:sz w:val="24"/>
          <w:szCs w:val="24"/>
        </w:rPr>
      </w:pPr>
      <w:r w:rsidRPr="00B965F7">
        <w:rPr>
          <w:rFonts w:ascii="Calibri" w:eastAsia="Calibri" w:hAnsi="Calibri" w:cs="Arial"/>
          <w:sz w:val="24"/>
          <w:szCs w:val="24"/>
        </w:rPr>
        <w:t>Work safely in the lab and be able to use microbiology lab equipment.</w:t>
      </w:r>
    </w:p>
    <w:p w:rsidR="009F4F09" w:rsidRDefault="00797036" w:rsidP="00797036">
      <w:pPr>
        <w:pStyle w:val="a4"/>
        <w:numPr>
          <w:ilvl w:val="0"/>
          <w:numId w:val="7"/>
        </w:numPr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 xml:space="preserve">Analyze </w:t>
      </w:r>
      <w:r w:rsidR="00681746" w:rsidRPr="00B965F7">
        <w:rPr>
          <w:rFonts w:ascii="Calibri" w:eastAsia="Calibri" w:hAnsi="Calibri" w:cs="Arial"/>
          <w:sz w:val="24"/>
          <w:szCs w:val="24"/>
        </w:rPr>
        <w:t>scientific</w:t>
      </w:r>
      <w:r w:rsidR="009F4F09" w:rsidRPr="00B965F7">
        <w:rPr>
          <w:rFonts w:ascii="Calibri" w:eastAsia="Calibri" w:hAnsi="Calibri" w:cs="Arial"/>
          <w:sz w:val="24"/>
          <w:szCs w:val="24"/>
        </w:rPr>
        <w:t xml:space="preserve"> </w:t>
      </w:r>
      <w:r>
        <w:rPr>
          <w:rFonts w:ascii="Calibri" w:eastAsia="Calibri" w:hAnsi="Calibri" w:cs="Arial"/>
          <w:sz w:val="24"/>
          <w:szCs w:val="24"/>
        </w:rPr>
        <w:t>papers and article.</w:t>
      </w:r>
    </w:p>
    <w:p w:rsidR="00797036" w:rsidRPr="00797036" w:rsidRDefault="00797036" w:rsidP="00797036">
      <w:pPr>
        <w:pStyle w:val="a4"/>
        <w:numPr>
          <w:ilvl w:val="0"/>
          <w:numId w:val="7"/>
        </w:numPr>
        <w:rPr>
          <w:b/>
          <w:bCs/>
          <w:sz w:val="26"/>
          <w:szCs w:val="26"/>
        </w:rPr>
      </w:pPr>
      <w:r w:rsidRPr="00797036">
        <w:rPr>
          <w:sz w:val="26"/>
          <w:szCs w:val="26"/>
        </w:rPr>
        <w:t>Acquire the following</w:t>
      </w:r>
      <w:r w:rsidRPr="00797036">
        <w:rPr>
          <w:b/>
          <w:bCs/>
          <w:sz w:val="26"/>
          <w:szCs w:val="26"/>
        </w:rPr>
        <w:t xml:space="preserve"> </w:t>
      </w:r>
      <w:r w:rsidRPr="004C1FEE">
        <w:rPr>
          <w:b/>
          <w:bCs/>
          <w:sz w:val="26"/>
          <w:szCs w:val="26"/>
          <w:u w:val="single"/>
        </w:rPr>
        <w:t>skills</w:t>
      </w:r>
      <w:r w:rsidR="004C1FEE">
        <w:rPr>
          <w:b/>
          <w:bCs/>
          <w:sz w:val="26"/>
          <w:szCs w:val="26"/>
        </w:rPr>
        <w:t>:</w:t>
      </w:r>
    </w:p>
    <w:p w:rsidR="00797036" w:rsidRPr="00B965F7" w:rsidRDefault="00797036" w:rsidP="00797036">
      <w:pPr>
        <w:pStyle w:val="a4"/>
        <w:numPr>
          <w:ilvl w:val="0"/>
          <w:numId w:val="10"/>
        </w:numPr>
        <w:rPr>
          <w:sz w:val="24"/>
          <w:szCs w:val="24"/>
        </w:rPr>
      </w:pPr>
      <w:r w:rsidRPr="00B965F7">
        <w:rPr>
          <w:sz w:val="24"/>
          <w:szCs w:val="24"/>
        </w:rPr>
        <w:t>Critical inquiry, analysis and reasoning</w:t>
      </w:r>
    </w:p>
    <w:p w:rsidR="00797036" w:rsidRPr="00B965F7" w:rsidRDefault="00797036" w:rsidP="00797036">
      <w:pPr>
        <w:pStyle w:val="a4"/>
        <w:numPr>
          <w:ilvl w:val="0"/>
          <w:numId w:val="10"/>
        </w:numPr>
        <w:rPr>
          <w:sz w:val="24"/>
          <w:szCs w:val="24"/>
        </w:rPr>
      </w:pPr>
      <w:r w:rsidRPr="00B965F7">
        <w:rPr>
          <w:sz w:val="24"/>
          <w:szCs w:val="24"/>
        </w:rPr>
        <w:t>Quantitative reasoning</w:t>
      </w:r>
    </w:p>
    <w:p w:rsidR="00797036" w:rsidRPr="00B965F7" w:rsidRDefault="00797036" w:rsidP="00797036">
      <w:pPr>
        <w:pStyle w:val="a4"/>
        <w:numPr>
          <w:ilvl w:val="0"/>
          <w:numId w:val="10"/>
        </w:numPr>
        <w:rPr>
          <w:sz w:val="24"/>
          <w:szCs w:val="24"/>
        </w:rPr>
      </w:pPr>
      <w:r w:rsidRPr="00B965F7">
        <w:rPr>
          <w:sz w:val="24"/>
          <w:szCs w:val="24"/>
        </w:rPr>
        <w:t>Gathering and evaluating multiple sources of evidence</w:t>
      </w:r>
    </w:p>
    <w:p w:rsidR="00797036" w:rsidRPr="00B965F7" w:rsidRDefault="00797036" w:rsidP="00797036">
      <w:pPr>
        <w:pStyle w:val="a4"/>
        <w:numPr>
          <w:ilvl w:val="0"/>
          <w:numId w:val="10"/>
        </w:numPr>
        <w:rPr>
          <w:sz w:val="24"/>
          <w:szCs w:val="24"/>
        </w:rPr>
      </w:pPr>
      <w:r w:rsidRPr="00B965F7">
        <w:rPr>
          <w:sz w:val="24"/>
          <w:szCs w:val="24"/>
        </w:rPr>
        <w:t>Seeking, engaging, and being informed by multiple perspectives</w:t>
      </w:r>
    </w:p>
    <w:p w:rsidR="00797036" w:rsidRPr="00B965F7" w:rsidRDefault="00797036" w:rsidP="00797036">
      <w:pPr>
        <w:pStyle w:val="a4"/>
        <w:numPr>
          <w:ilvl w:val="0"/>
          <w:numId w:val="10"/>
        </w:numPr>
        <w:rPr>
          <w:sz w:val="24"/>
          <w:szCs w:val="24"/>
        </w:rPr>
      </w:pPr>
      <w:r w:rsidRPr="00B965F7">
        <w:rPr>
          <w:sz w:val="24"/>
          <w:szCs w:val="24"/>
        </w:rPr>
        <w:t>Written, oral and multiple media communication</w:t>
      </w:r>
    </w:p>
    <w:p w:rsidR="00797036" w:rsidRPr="001C3C96" w:rsidRDefault="00797036" w:rsidP="00797036">
      <w:pPr>
        <w:pStyle w:val="a4"/>
        <w:numPr>
          <w:ilvl w:val="0"/>
          <w:numId w:val="10"/>
        </w:numPr>
        <w:rPr>
          <w:rFonts w:ascii="Calibri" w:eastAsia="Calibri" w:hAnsi="Calibri" w:cs="Arial"/>
          <w:sz w:val="24"/>
          <w:szCs w:val="24"/>
        </w:rPr>
      </w:pPr>
      <w:r w:rsidRPr="00B965F7">
        <w:rPr>
          <w:sz w:val="24"/>
          <w:szCs w:val="24"/>
        </w:rPr>
        <w:t>Collaborative decision-making</w:t>
      </w:r>
    </w:p>
    <w:p w:rsidR="001C3C96" w:rsidRPr="00B965F7" w:rsidRDefault="001C3C96" w:rsidP="00797036">
      <w:pPr>
        <w:pStyle w:val="a4"/>
        <w:numPr>
          <w:ilvl w:val="0"/>
          <w:numId w:val="10"/>
        </w:numPr>
        <w:rPr>
          <w:rFonts w:ascii="Calibri" w:eastAsia="Calibri" w:hAnsi="Calibri" w:cs="Arial"/>
          <w:sz w:val="24"/>
          <w:szCs w:val="24"/>
        </w:rPr>
      </w:pPr>
      <w:r>
        <w:rPr>
          <w:sz w:val="24"/>
          <w:szCs w:val="24"/>
        </w:rPr>
        <w:t>Communication skills</w:t>
      </w:r>
    </w:p>
    <w:p w:rsidR="00173380" w:rsidRPr="00B965F7" w:rsidRDefault="00EA060C" w:rsidP="006A4F3A">
      <w:pPr>
        <w:pStyle w:val="a4"/>
        <w:numPr>
          <w:ilvl w:val="0"/>
          <w:numId w:val="2"/>
        </w:numPr>
        <w:rPr>
          <w:rFonts w:ascii="Calibri" w:eastAsia="Calibri" w:hAnsi="Calibri" w:cs="Arial"/>
          <w:sz w:val="24"/>
          <w:szCs w:val="24"/>
        </w:rPr>
      </w:pPr>
      <w:r w:rsidRPr="00B965F7">
        <w:rPr>
          <w:rFonts w:ascii="Calibri" w:eastAsia="Calibri" w:hAnsi="Calibri" w:cs="Arial"/>
          <w:sz w:val="24"/>
          <w:szCs w:val="24"/>
        </w:rPr>
        <w:t xml:space="preserve">Career </w:t>
      </w:r>
      <w:r w:rsidR="00173380" w:rsidRPr="00B965F7">
        <w:rPr>
          <w:rFonts w:ascii="Calibri" w:eastAsia="Calibri" w:hAnsi="Calibri" w:cs="Arial"/>
          <w:sz w:val="24"/>
          <w:szCs w:val="24"/>
        </w:rPr>
        <w:t>development</w:t>
      </w:r>
    </w:p>
    <w:p w:rsidR="009F4F09" w:rsidRPr="00B965F7" w:rsidRDefault="009F4F09" w:rsidP="00797036">
      <w:pPr>
        <w:pStyle w:val="a4"/>
        <w:rPr>
          <w:sz w:val="24"/>
          <w:szCs w:val="24"/>
        </w:rPr>
      </w:pPr>
    </w:p>
    <w:p w:rsidR="00173380" w:rsidRDefault="00830C6C" w:rsidP="00173380">
      <w:r w:rsidRPr="00C338A8">
        <w:rPr>
          <w:b/>
          <w:bCs/>
          <w:i/>
          <w:iCs/>
          <w:sz w:val="26"/>
          <w:szCs w:val="26"/>
          <w:u w:val="single"/>
        </w:rPr>
        <w:lastRenderedPageBreak/>
        <w:t>Values</w:t>
      </w:r>
      <w:r>
        <w:t xml:space="preserve"> (</w:t>
      </w:r>
      <w:r w:rsidRPr="00B965F7">
        <w:rPr>
          <w:sz w:val="24"/>
          <w:szCs w:val="24"/>
        </w:rPr>
        <w:t>Acquired from this course</w:t>
      </w:r>
      <w:r>
        <w:t>):</w:t>
      </w:r>
    </w:p>
    <w:p w:rsidR="00830C6C" w:rsidRPr="00B965F7" w:rsidRDefault="00830C6C" w:rsidP="00830C6C">
      <w:pPr>
        <w:pStyle w:val="a4"/>
        <w:numPr>
          <w:ilvl w:val="0"/>
          <w:numId w:val="3"/>
        </w:numPr>
        <w:rPr>
          <w:sz w:val="24"/>
          <w:szCs w:val="24"/>
        </w:rPr>
      </w:pPr>
      <w:r w:rsidRPr="00B965F7">
        <w:rPr>
          <w:sz w:val="24"/>
          <w:szCs w:val="24"/>
        </w:rPr>
        <w:t>Empathy</w:t>
      </w:r>
      <w:r w:rsidR="00CC029D">
        <w:rPr>
          <w:sz w:val="24"/>
          <w:szCs w:val="24"/>
        </w:rPr>
        <w:t xml:space="preserve">         </w:t>
      </w:r>
    </w:p>
    <w:p w:rsidR="00830C6C" w:rsidRPr="00B965F7" w:rsidRDefault="00830C6C" w:rsidP="00830C6C">
      <w:pPr>
        <w:pStyle w:val="a4"/>
        <w:numPr>
          <w:ilvl w:val="0"/>
          <w:numId w:val="3"/>
        </w:numPr>
        <w:rPr>
          <w:sz w:val="24"/>
          <w:szCs w:val="24"/>
        </w:rPr>
      </w:pPr>
      <w:r w:rsidRPr="00B965F7">
        <w:rPr>
          <w:sz w:val="24"/>
          <w:szCs w:val="24"/>
        </w:rPr>
        <w:t>Open mindedness</w:t>
      </w:r>
    </w:p>
    <w:p w:rsidR="00830C6C" w:rsidRPr="00B965F7" w:rsidRDefault="00830C6C" w:rsidP="00830C6C">
      <w:pPr>
        <w:pStyle w:val="a4"/>
        <w:numPr>
          <w:ilvl w:val="0"/>
          <w:numId w:val="3"/>
        </w:numPr>
        <w:rPr>
          <w:sz w:val="24"/>
          <w:szCs w:val="24"/>
        </w:rPr>
      </w:pPr>
      <w:r w:rsidRPr="00B965F7">
        <w:rPr>
          <w:sz w:val="24"/>
          <w:szCs w:val="24"/>
        </w:rPr>
        <w:t>Tolerance</w:t>
      </w:r>
    </w:p>
    <w:p w:rsidR="00830C6C" w:rsidRPr="00B965F7" w:rsidRDefault="00830C6C" w:rsidP="00830C6C">
      <w:pPr>
        <w:pStyle w:val="a4"/>
        <w:numPr>
          <w:ilvl w:val="0"/>
          <w:numId w:val="3"/>
        </w:numPr>
        <w:rPr>
          <w:sz w:val="24"/>
          <w:szCs w:val="24"/>
        </w:rPr>
      </w:pPr>
      <w:r w:rsidRPr="00B965F7">
        <w:rPr>
          <w:sz w:val="24"/>
          <w:szCs w:val="24"/>
        </w:rPr>
        <w:t>Bioethical integrity</w:t>
      </w:r>
    </w:p>
    <w:p w:rsidR="00830C6C" w:rsidRPr="00B965F7" w:rsidRDefault="00830C6C" w:rsidP="00830C6C">
      <w:pPr>
        <w:pStyle w:val="a4"/>
        <w:numPr>
          <w:ilvl w:val="0"/>
          <w:numId w:val="3"/>
        </w:numPr>
        <w:rPr>
          <w:sz w:val="24"/>
          <w:szCs w:val="24"/>
        </w:rPr>
      </w:pPr>
      <w:r w:rsidRPr="00B965F7">
        <w:rPr>
          <w:sz w:val="24"/>
          <w:szCs w:val="24"/>
        </w:rPr>
        <w:t>Responsibility to a larger good</w:t>
      </w:r>
    </w:p>
    <w:p w:rsidR="00830C6C" w:rsidRPr="00B965F7" w:rsidRDefault="00830C6C" w:rsidP="00830C6C">
      <w:pPr>
        <w:pStyle w:val="a4"/>
        <w:numPr>
          <w:ilvl w:val="0"/>
          <w:numId w:val="3"/>
        </w:numPr>
        <w:rPr>
          <w:sz w:val="24"/>
          <w:szCs w:val="24"/>
        </w:rPr>
      </w:pPr>
      <w:r w:rsidRPr="00B965F7">
        <w:rPr>
          <w:sz w:val="24"/>
          <w:szCs w:val="24"/>
        </w:rPr>
        <w:t>Collaboration and team work spirit</w:t>
      </w:r>
    </w:p>
    <w:p w:rsidR="00830C6C" w:rsidRPr="00B965F7" w:rsidRDefault="002F3D45" w:rsidP="00830C6C">
      <w:pPr>
        <w:pStyle w:val="a4"/>
        <w:numPr>
          <w:ilvl w:val="0"/>
          <w:numId w:val="3"/>
        </w:numPr>
        <w:rPr>
          <w:sz w:val="24"/>
          <w:szCs w:val="24"/>
        </w:rPr>
      </w:pPr>
      <w:r w:rsidRPr="00B965F7">
        <w:rPr>
          <w:sz w:val="24"/>
          <w:szCs w:val="24"/>
        </w:rPr>
        <w:t>Respect</w:t>
      </w:r>
    </w:p>
    <w:p w:rsidR="00916DD4" w:rsidRPr="00681746" w:rsidRDefault="00916DD4" w:rsidP="00916DD4">
      <w:pPr>
        <w:jc w:val="center"/>
        <w:rPr>
          <w:rFonts w:ascii="Garamond" w:hAnsi="Garamond" w:cs="Andalus"/>
          <w:b/>
          <w:bCs/>
          <w:u w:val="single"/>
        </w:rPr>
      </w:pPr>
      <w:r w:rsidRPr="00681746">
        <w:rPr>
          <w:rFonts w:ascii="Garamond" w:hAnsi="Garamond" w:cs="Andalus"/>
          <w:b/>
          <w:bCs/>
          <w:u w:val="single"/>
        </w:rPr>
        <w:t>COURSE SCHEDULE</w:t>
      </w:r>
    </w:p>
    <w:tbl>
      <w:tblPr>
        <w:tblStyle w:val="a3"/>
        <w:tblW w:w="9593" w:type="dxa"/>
        <w:tblLook w:val="04A0" w:firstRow="1" w:lastRow="0" w:firstColumn="1" w:lastColumn="0" w:noHBand="0" w:noVBand="1"/>
      </w:tblPr>
      <w:tblGrid>
        <w:gridCol w:w="796"/>
        <w:gridCol w:w="4305"/>
        <w:gridCol w:w="1071"/>
        <w:gridCol w:w="3421"/>
      </w:tblGrid>
      <w:tr w:rsidR="004327CB" w:rsidTr="00926A24">
        <w:trPr>
          <w:trHeight w:val="617"/>
        </w:trPr>
        <w:tc>
          <w:tcPr>
            <w:tcW w:w="796" w:type="dxa"/>
          </w:tcPr>
          <w:p w:rsidR="004327CB" w:rsidRPr="00681746" w:rsidRDefault="004327CB" w:rsidP="00173380">
            <w:pPr>
              <w:rPr>
                <w:b/>
                <w:bCs/>
                <w:sz w:val="24"/>
                <w:szCs w:val="24"/>
              </w:rPr>
            </w:pPr>
            <w:r w:rsidRPr="00681746">
              <w:rPr>
                <w:b/>
                <w:bCs/>
                <w:sz w:val="24"/>
                <w:szCs w:val="24"/>
              </w:rPr>
              <w:t>Week No.</w:t>
            </w:r>
          </w:p>
        </w:tc>
        <w:tc>
          <w:tcPr>
            <w:tcW w:w="5376" w:type="dxa"/>
            <w:gridSpan w:val="2"/>
          </w:tcPr>
          <w:p w:rsidR="004327CB" w:rsidRPr="00681746" w:rsidRDefault="009F4F09" w:rsidP="00173380">
            <w:pPr>
              <w:rPr>
                <w:b/>
                <w:bCs/>
                <w:sz w:val="24"/>
                <w:szCs w:val="24"/>
              </w:rPr>
            </w:pPr>
            <w:r w:rsidRPr="00681746">
              <w:rPr>
                <w:b/>
                <w:bCs/>
                <w:sz w:val="24"/>
                <w:szCs w:val="24"/>
              </w:rPr>
              <w:t>Exercise</w:t>
            </w:r>
          </w:p>
        </w:tc>
        <w:tc>
          <w:tcPr>
            <w:tcW w:w="3421" w:type="dxa"/>
          </w:tcPr>
          <w:p w:rsidR="004327CB" w:rsidRPr="00681746" w:rsidRDefault="009F4F09" w:rsidP="00173380">
            <w:pPr>
              <w:rPr>
                <w:b/>
                <w:bCs/>
                <w:sz w:val="24"/>
                <w:szCs w:val="24"/>
              </w:rPr>
            </w:pPr>
            <w:r w:rsidRPr="00681746">
              <w:rPr>
                <w:b/>
                <w:bCs/>
                <w:sz w:val="24"/>
                <w:szCs w:val="24"/>
              </w:rPr>
              <w:t>Project</w:t>
            </w:r>
          </w:p>
        </w:tc>
      </w:tr>
      <w:tr w:rsidR="004327CB" w:rsidTr="00926A24">
        <w:trPr>
          <w:trHeight w:val="301"/>
        </w:trPr>
        <w:tc>
          <w:tcPr>
            <w:tcW w:w="796" w:type="dxa"/>
          </w:tcPr>
          <w:p w:rsidR="004327CB" w:rsidRPr="00B965F7" w:rsidRDefault="009F4F09" w:rsidP="00173380">
            <w:pPr>
              <w:rPr>
                <w:sz w:val="24"/>
                <w:szCs w:val="24"/>
              </w:rPr>
            </w:pPr>
            <w:r w:rsidRPr="00B965F7">
              <w:rPr>
                <w:sz w:val="24"/>
                <w:szCs w:val="24"/>
              </w:rPr>
              <w:t>1</w:t>
            </w:r>
          </w:p>
        </w:tc>
        <w:tc>
          <w:tcPr>
            <w:tcW w:w="5376" w:type="dxa"/>
            <w:gridSpan w:val="2"/>
          </w:tcPr>
          <w:p w:rsidR="004327CB" w:rsidRPr="00B965F7" w:rsidRDefault="009F4F09" w:rsidP="00173380">
            <w:pPr>
              <w:rPr>
                <w:sz w:val="24"/>
                <w:szCs w:val="24"/>
              </w:rPr>
            </w:pPr>
            <w:r w:rsidRPr="00B965F7">
              <w:rPr>
                <w:sz w:val="24"/>
                <w:szCs w:val="24"/>
              </w:rPr>
              <w:t>Introduction</w:t>
            </w:r>
            <w:r w:rsidR="003243CA" w:rsidRPr="00B965F7">
              <w:rPr>
                <w:sz w:val="24"/>
                <w:szCs w:val="24"/>
              </w:rPr>
              <w:t xml:space="preserve"> and microscopy</w:t>
            </w:r>
          </w:p>
        </w:tc>
        <w:tc>
          <w:tcPr>
            <w:tcW w:w="3421" w:type="dxa"/>
            <w:shd w:val="clear" w:color="auto" w:fill="D9D9D9" w:themeFill="background1" w:themeFillShade="D9"/>
          </w:tcPr>
          <w:p w:rsidR="004327CB" w:rsidRPr="00B965F7" w:rsidRDefault="009F4F09" w:rsidP="005B39BB">
            <w:pPr>
              <w:rPr>
                <w:sz w:val="24"/>
                <w:szCs w:val="24"/>
              </w:rPr>
            </w:pPr>
            <w:r w:rsidRPr="00B965F7">
              <w:rPr>
                <w:sz w:val="24"/>
                <w:szCs w:val="24"/>
              </w:rPr>
              <w:t>Introduction</w:t>
            </w:r>
            <w:r w:rsidR="00B431EE">
              <w:rPr>
                <w:sz w:val="24"/>
                <w:szCs w:val="24"/>
              </w:rPr>
              <w:t xml:space="preserve"> </w:t>
            </w:r>
            <w:r w:rsidR="005B39BB">
              <w:rPr>
                <w:sz w:val="24"/>
                <w:szCs w:val="24"/>
              </w:rPr>
              <w:t>(Course +</w:t>
            </w:r>
            <w:r w:rsidR="00B431EE">
              <w:rPr>
                <w:sz w:val="24"/>
                <w:szCs w:val="24"/>
              </w:rPr>
              <w:t xml:space="preserve"> CBL</w:t>
            </w:r>
            <w:r w:rsidR="005B39BB">
              <w:rPr>
                <w:sz w:val="24"/>
                <w:szCs w:val="24"/>
              </w:rPr>
              <w:t>)</w:t>
            </w:r>
          </w:p>
        </w:tc>
      </w:tr>
      <w:tr w:rsidR="004327CB" w:rsidTr="00926A24">
        <w:trPr>
          <w:trHeight w:val="301"/>
        </w:trPr>
        <w:tc>
          <w:tcPr>
            <w:tcW w:w="796" w:type="dxa"/>
          </w:tcPr>
          <w:p w:rsidR="004327CB" w:rsidRPr="00B965F7" w:rsidRDefault="009F4F09" w:rsidP="00173380">
            <w:pPr>
              <w:rPr>
                <w:sz w:val="24"/>
                <w:szCs w:val="24"/>
              </w:rPr>
            </w:pPr>
            <w:r w:rsidRPr="00B965F7">
              <w:rPr>
                <w:sz w:val="24"/>
                <w:szCs w:val="24"/>
              </w:rPr>
              <w:t>2</w:t>
            </w:r>
          </w:p>
        </w:tc>
        <w:tc>
          <w:tcPr>
            <w:tcW w:w="5376" w:type="dxa"/>
            <w:gridSpan w:val="2"/>
          </w:tcPr>
          <w:p w:rsidR="004327CB" w:rsidRPr="00B965F7" w:rsidRDefault="003243CA" w:rsidP="00173380">
            <w:pPr>
              <w:rPr>
                <w:sz w:val="24"/>
                <w:szCs w:val="24"/>
              </w:rPr>
            </w:pPr>
            <w:r w:rsidRPr="00B965F7">
              <w:rPr>
                <w:sz w:val="24"/>
                <w:szCs w:val="24"/>
              </w:rPr>
              <w:t>Multiple and differential stains</w:t>
            </w:r>
          </w:p>
        </w:tc>
        <w:tc>
          <w:tcPr>
            <w:tcW w:w="3421" w:type="dxa"/>
            <w:shd w:val="clear" w:color="auto" w:fill="D9D9D9" w:themeFill="background1" w:themeFillShade="D9"/>
          </w:tcPr>
          <w:p w:rsidR="004327CB" w:rsidRPr="00B965F7" w:rsidRDefault="007927A8" w:rsidP="007927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Searching community problems</w:t>
            </w:r>
          </w:p>
        </w:tc>
      </w:tr>
      <w:tr w:rsidR="004327CB" w:rsidTr="00926A24">
        <w:trPr>
          <w:trHeight w:val="301"/>
        </w:trPr>
        <w:tc>
          <w:tcPr>
            <w:tcW w:w="796" w:type="dxa"/>
          </w:tcPr>
          <w:p w:rsidR="004327CB" w:rsidRPr="00B965F7" w:rsidRDefault="009F4F09" w:rsidP="00173380">
            <w:pPr>
              <w:rPr>
                <w:sz w:val="24"/>
                <w:szCs w:val="24"/>
              </w:rPr>
            </w:pPr>
            <w:r w:rsidRPr="00B965F7">
              <w:rPr>
                <w:sz w:val="24"/>
                <w:szCs w:val="24"/>
              </w:rPr>
              <w:t>3</w:t>
            </w:r>
          </w:p>
        </w:tc>
        <w:tc>
          <w:tcPr>
            <w:tcW w:w="5376" w:type="dxa"/>
            <w:gridSpan w:val="2"/>
          </w:tcPr>
          <w:p w:rsidR="004327CB" w:rsidRPr="00B965F7" w:rsidRDefault="003243CA" w:rsidP="00173380">
            <w:pPr>
              <w:rPr>
                <w:sz w:val="24"/>
                <w:szCs w:val="24"/>
              </w:rPr>
            </w:pPr>
            <w:r w:rsidRPr="00B965F7">
              <w:rPr>
                <w:sz w:val="24"/>
                <w:szCs w:val="24"/>
              </w:rPr>
              <w:t>Microbial growth and culturing</w:t>
            </w:r>
          </w:p>
        </w:tc>
        <w:tc>
          <w:tcPr>
            <w:tcW w:w="3421" w:type="dxa"/>
            <w:shd w:val="clear" w:color="auto" w:fill="D9D9D9" w:themeFill="background1" w:themeFillShade="D9"/>
          </w:tcPr>
          <w:p w:rsidR="004327CB" w:rsidRPr="00B965F7" w:rsidRDefault="007927A8" w:rsidP="007927A8">
            <w:pPr>
              <w:rPr>
                <w:sz w:val="24"/>
                <w:szCs w:val="24"/>
              </w:rPr>
            </w:pPr>
            <w:r w:rsidRPr="007927A8">
              <w:rPr>
                <w:sz w:val="24"/>
                <w:szCs w:val="24"/>
              </w:rPr>
              <w:t>Searching community problem</w:t>
            </w:r>
            <w:r>
              <w:rPr>
                <w:sz w:val="24"/>
                <w:szCs w:val="24"/>
              </w:rPr>
              <w:t>s</w:t>
            </w:r>
          </w:p>
        </w:tc>
      </w:tr>
      <w:tr w:rsidR="007927A8" w:rsidTr="00926A24">
        <w:trPr>
          <w:trHeight w:val="617"/>
        </w:trPr>
        <w:tc>
          <w:tcPr>
            <w:tcW w:w="796" w:type="dxa"/>
          </w:tcPr>
          <w:p w:rsidR="007927A8" w:rsidRPr="00B965F7" w:rsidRDefault="007927A8" w:rsidP="007927A8">
            <w:pPr>
              <w:rPr>
                <w:sz w:val="24"/>
                <w:szCs w:val="24"/>
              </w:rPr>
            </w:pPr>
            <w:r w:rsidRPr="00B965F7">
              <w:rPr>
                <w:sz w:val="24"/>
                <w:szCs w:val="24"/>
              </w:rPr>
              <w:t>4</w:t>
            </w:r>
          </w:p>
        </w:tc>
        <w:tc>
          <w:tcPr>
            <w:tcW w:w="5376" w:type="dxa"/>
            <w:gridSpan w:val="2"/>
          </w:tcPr>
          <w:p w:rsidR="007927A8" w:rsidRPr="00B965F7" w:rsidRDefault="007927A8" w:rsidP="007927A8">
            <w:pPr>
              <w:rPr>
                <w:sz w:val="24"/>
                <w:szCs w:val="24"/>
              </w:rPr>
            </w:pPr>
            <w:r w:rsidRPr="00B965F7">
              <w:rPr>
                <w:sz w:val="24"/>
                <w:szCs w:val="24"/>
              </w:rPr>
              <w:t>Quantification of microorganisms</w:t>
            </w:r>
          </w:p>
        </w:tc>
        <w:tc>
          <w:tcPr>
            <w:tcW w:w="3421" w:type="dxa"/>
            <w:shd w:val="clear" w:color="auto" w:fill="D9D9D9" w:themeFill="background1" w:themeFillShade="D9"/>
          </w:tcPr>
          <w:p w:rsidR="007927A8" w:rsidRPr="00B965F7" w:rsidRDefault="007927A8" w:rsidP="007927A8">
            <w:pPr>
              <w:rPr>
                <w:sz w:val="24"/>
                <w:szCs w:val="24"/>
              </w:rPr>
            </w:pPr>
            <w:r w:rsidRPr="007927A8">
              <w:rPr>
                <w:sz w:val="24"/>
                <w:szCs w:val="24"/>
              </w:rPr>
              <w:t xml:space="preserve">Searching </w:t>
            </w:r>
            <w:r>
              <w:rPr>
                <w:sz w:val="24"/>
                <w:szCs w:val="24"/>
              </w:rPr>
              <w:t>community partner</w:t>
            </w:r>
            <w:r w:rsidR="00D417A5">
              <w:rPr>
                <w:sz w:val="24"/>
                <w:szCs w:val="24"/>
              </w:rPr>
              <w:t>(</w:t>
            </w:r>
            <w:r w:rsidR="00D417A5" w:rsidRPr="008356D9">
              <w:rPr>
                <w:rFonts w:asciiTheme="majorBidi" w:hAnsiTheme="majorBidi" w:cstheme="majorBidi"/>
                <w:sz w:val="24"/>
                <w:szCs w:val="24"/>
              </w:rPr>
              <w:t>CP</w:t>
            </w:r>
            <w:r w:rsidR="00D417A5">
              <w:rPr>
                <w:sz w:val="24"/>
                <w:szCs w:val="24"/>
              </w:rPr>
              <w:t>)</w:t>
            </w:r>
          </w:p>
        </w:tc>
      </w:tr>
      <w:tr w:rsidR="007927A8" w:rsidTr="00926A24">
        <w:trPr>
          <w:trHeight w:val="301"/>
        </w:trPr>
        <w:tc>
          <w:tcPr>
            <w:tcW w:w="796" w:type="dxa"/>
          </w:tcPr>
          <w:p w:rsidR="007927A8" w:rsidRPr="00B965F7" w:rsidRDefault="007927A8" w:rsidP="007927A8">
            <w:pPr>
              <w:rPr>
                <w:sz w:val="24"/>
                <w:szCs w:val="24"/>
              </w:rPr>
            </w:pPr>
            <w:r w:rsidRPr="00B965F7">
              <w:rPr>
                <w:sz w:val="24"/>
                <w:szCs w:val="24"/>
              </w:rPr>
              <w:t>5</w:t>
            </w:r>
          </w:p>
        </w:tc>
        <w:tc>
          <w:tcPr>
            <w:tcW w:w="5376" w:type="dxa"/>
            <w:gridSpan w:val="2"/>
          </w:tcPr>
          <w:p w:rsidR="007927A8" w:rsidRPr="00B965F7" w:rsidRDefault="007927A8" w:rsidP="007927A8">
            <w:pPr>
              <w:rPr>
                <w:sz w:val="24"/>
                <w:szCs w:val="24"/>
              </w:rPr>
            </w:pPr>
            <w:r w:rsidRPr="00B965F7">
              <w:rPr>
                <w:sz w:val="24"/>
                <w:szCs w:val="24"/>
              </w:rPr>
              <w:t>Aerobic and anaerobic growth</w:t>
            </w:r>
          </w:p>
        </w:tc>
        <w:tc>
          <w:tcPr>
            <w:tcW w:w="3421" w:type="dxa"/>
            <w:shd w:val="clear" w:color="auto" w:fill="D9D9D9" w:themeFill="background1" w:themeFillShade="D9"/>
          </w:tcPr>
          <w:p w:rsidR="007927A8" w:rsidRPr="00B965F7" w:rsidRDefault="007927A8" w:rsidP="00D417A5">
            <w:pPr>
              <w:rPr>
                <w:sz w:val="24"/>
                <w:szCs w:val="24"/>
              </w:rPr>
            </w:pPr>
            <w:r w:rsidRPr="007927A8">
              <w:rPr>
                <w:sz w:val="24"/>
                <w:szCs w:val="24"/>
              </w:rPr>
              <w:t xml:space="preserve">Searching </w:t>
            </w:r>
            <w:r w:rsidR="00D417A5" w:rsidRPr="008356D9">
              <w:rPr>
                <w:rFonts w:asciiTheme="majorBidi" w:hAnsiTheme="majorBidi" w:cstheme="majorBidi"/>
                <w:sz w:val="24"/>
                <w:szCs w:val="24"/>
              </w:rPr>
              <w:t>CP</w:t>
            </w:r>
          </w:p>
        </w:tc>
      </w:tr>
      <w:tr w:rsidR="007927A8" w:rsidTr="00926A24">
        <w:trPr>
          <w:trHeight w:val="903"/>
        </w:trPr>
        <w:tc>
          <w:tcPr>
            <w:tcW w:w="796" w:type="dxa"/>
          </w:tcPr>
          <w:p w:rsidR="007927A8" w:rsidRPr="00B965F7" w:rsidRDefault="007927A8" w:rsidP="007927A8">
            <w:pPr>
              <w:rPr>
                <w:sz w:val="24"/>
                <w:szCs w:val="24"/>
              </w:rPr>
            </w:pPr>
            <w:r w:rsidRPr="00B965F7">
              <w:rPr>
                <w:sz w:val="24"/>
                <w:szCs w:val="24"/>
              </w:rPr>
              <w:t>6</w:t>
            </w:r>
          </w:p>
        </w:tc>
        <w:tc>
          <w:tcPr>
            <w:tcW w:w="5376" w:type="dxa"/>
            <w:gridSpan w:val="2"/>
          </w:tcPr>
          <w:p w:rsidR="007927A8" w:rsidRPr="00B965F7" w:rsidRDefault="007927A8" w:rsidP="007927A8">
            <w:pPr>
              <w:rPr>
                <w:sz w:val="24"/>
                <w:szCs w:val="24"/>
              </w:rPr>
            </w:pPr>
            <w:r w:rsidRPr="00B965F7">
              <w:rPr>
                <w:sz w:val="24"/>
                <w:szCs w:val="24"/>
              </w:rPr>
              <w:t>The effect of incubation temperature on generation time</w:t>
            </w:r>
          </w:p>
        </w:tc>
        <w:tc>
          <w:tcPr>
            <w:tcW w:w="3421" w:type="dxa"/>
            <w:shd w:val="clear" w:color="auto" w:fill="D9D9D9" w:themeFill="background1" w:themeFillShade="D9"/>
          </w:tcPr>
          <w:p w:rsidR="007927A8" w:rsidRPr="00B965F7" w:rsidRDefault="007927A8" w:rsidP="007927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Community partner determination</w:t>
            </w:r>
            <w:r w:rsidR="00D417A5">
              <w:rPr>
                <w:sz w:val="24"/>
                <w:szCs w:val="24"/>
              </w:rPr>
              <w:t>+</w:t>
            </w:r>
            <w:r w:rsidR="00D417A5" w:rsidRPr="00D41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Visits to coordinate with CP</w:t>
            </w:r>
          </w:p>
        </w:tc>
      </w:tr>
      <w:tr w:rsidR="007927A8" w:rsidTr="00926A24">
        <w:trPr>
          <w:trHeight w:val="617"/>
        </w:trPr>
        <w:tc>
          <w:tcPr>
            <w:tcW w:w="796" w:type="dxa"/>
          </w:tcPr>
          <w:p w:rsidR="007927A8" w:rsidRPr="00B965F7" w:rsidRDefault="007927A8" w:rsidP="007927A8">
            <w:pPr>
              <w:rPr>
                <w:sz w:val="24"/>
                <w:szCs w:val="24"/>
              </w:rPr>
            </w:pPr>
            <w:r w:rsidRPr="00B965F7">
              <w:rPr>
                <w:sz w:val="24"/>
                <w:szCs w:val="24"/>
              </w:rPr>
              <w:t>7</w:t>
            </w:r>
          </w:p>
        </w:tc>
        <w:tc>
          <w:tcPr>
            <w:tcW w:w="5376" w:type="dxa"/>
            <w:gridSpan w:val="2"/>
          </w:tcPr>
          <w:p w:rsidR="007927A8" w:rsidRPr="00B965F7" w:rsidRDefault="007927A8" w:rsidP="007927A8">
            <w:pPr>
              <w:rPr>
                <w:sz w:val="24"/>
                <w:szCs w:val="24"/>
              </w:rPr>
            </w:pPr>
            <w:r w:rsidRPr="00B965F7">
              <w:rPr>
                <w:sz w:val="24"/>
                <w:szCs w:val="24"/>
              </w:rPr>
              <w:t>Moist and dry heat sterilization:</w:t>
            </w:r>
          </w:p>
          <w:p w:rsidR="007927A8" w:rsidRPr="00B965F7" w:rsidRDefault="007927A8" w:rsidP="007927A8">
            <w:pPr>
              <w:rPr>
                <w:sz w:val="24"/>
                <w:szCs w:val="24"/>
              </w:rPr>
            </w:pPr>
            <w:r w:rsidRPr="00B965F7">
              <w:rPr>
                <w:sz w:val="24"/>
                <w:szCs w:val="24"/>
              </w:rPr>
              <w:t>Thermal death point and thermal death time</w:t>
            </w:r>
          </w:p>
        </w:tc>
        <w:tc>
          <w:tcPr>
            <w:tcW w:w="3421" w:type="dxa"/>
            <w:shd w:val="clear" w:color="auto" w:fill="D9D9D9" w:themeFill="background1" w:themeFillShade="D9"/>
          </w:tcPr>
          <w:p w:rsidR="007927A8" w:rsidRPr="00B965F7" w:rsidRDefault="007927A8" w:rsidP="007927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Project title discussion </w:t>
            </w:r>
          </w:p>
        </w:tc>
      </w:tr>
      <w:tr w:rsidR="007927A8" w:rsidTr="00926A24">
        <w:trPr>
          <w:trHeight w:val="1536"/>
        </w:trPr>
        <w:tc>
          <w:tcPr>
            <w:tcW w:w="796" w:type="dxa"/>
          </w:tcPr>
          <w:p w:rsidR="007927A8" w:rsidRPr="00B965F7" w:rsidRDefault="007927A8" w:rsidP="007927A8">
            <w:pPr>
              <w:rPr>
                <w:sz w:val="24"/>
                <w:szCs w:val="24"/>
              </w:rPr>
            </w:pPr>
            <w:r w:rsidRPr="00B965F7">
              <w:rPr>
                <w:sz w:val="24"/>
                <w:szCs w:val="24"/>
              </w:rPr>
              <w:t>8</w:t>
            </w:r>
          </w:p>
        </w:tc>
        <w:tc>
          <w:tcPr>
            <w:tcW w:w="5376" w:type="dxa"/>
            <w:gridSpan w:val="2"/>
          </w:tcPr>
          <w:p w:rsidR="007927A8" w:rsidRPr="00B965F7" w:rsidRDefault="007927A8" w:rsidP="007927A8">
            <w:pPr>
              <w:rPr>
                <w:sz w:val="24"/>
                <w:szCs w:val="24"/>
              </w:rPr>
            </w:pPr>
            <w:r w:rsidRPr="00B965F7">
              <w:rPr>
                <w:sz w:val="24"/>
                <w:szCs w:val="24"/>
              </w:rPr>
              <w:t>Antiseptics and antibiotics</w:t>
            </w:r>
          </w:p>
        </w:tc>
        <w:tc>
          <w:tcPr>
            <w:tcW w:w="3421" w:type="dxa"/>
            <w:shd w:val="clear" w:color="auto" w:fill="D9D9D9" w:themeFill="background1" w:themeFillShade="D9"/>
          </w:tcPr>
          <w:p w:rsidR="007927A8" w:rsidRDefault="007927A8" w:rsidP="007927A8">
            <w:pPr>
              <w:rPr>
                <w:sz w:val="24"/>
                <w:szCs w:val="24"/>
              </w:rPr>
            </w:pPr>
            <w:r w:rsidRPr="007927A8">
              <w:rPr>
                <w:sz w:val="24"/>
                <w:szCs w:val="24"/>
              </w:rPr>
              <w:t>Project title d</w:t>
            </w:r>
            <w:r>
              <w:rPr>
                <w:sz w:val="24"/>
                <w:szCs w:val="24"/>
              </w:rPr>
              <w:t>etermination</w:t>
            </w:r>
          </w:p>
          <w:p w:rsidR="004C1FEE" w:rsidRPr="00B965F7" w:rsidRDefault="007151F7" w:rsidP="00835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Guest speaker: MSc</w:t>
            </w:r>
            <w:r w:rsidR="008356D9">
              <w:rPr>
                <w:sz w:val="24"/>
                <w:szCs w:val="24"/>
              </w:rPr>
              <w:t>. Khawla Al-Mohtaseb- introducing experimental design and biostatistics.</w:t>
            </w:r>
          </w:p>
        </w:tc>
      </w:tr>
      <w:tr w:rsidR="007927A8" w:rsidTr="00926A24">
        <w:trPr>
          <w:trHeight w:val="316"/>
        </w:trPr>
        <w:tc>
          <w:tcPr>
            <w:tcW w:w="796" w:type="dxa"/>
          </w:tcPr>
          <w:p w:rsidR="007927A8" w:rsidRPr="00B965F7" w:rsidRDefault="007927A8" w:rsidP="007927A8">
            <w:pPr>
              <w:rPr>
                <w:sz w:val="24"/>
                <w:szCs w:val="24"/>
              </w:rPr>
            </w:pPr>
            <w:r w:rsidRPr="00B965F7">
              <w:rPr>
                <w:sz w:val="24"/>
                <w:szCs w:val="24"/>
              </w:rPr>
              <w:t>9</w:t>
            </w:r>
          </w:p>
        </w:tc>
        <w:tc>
          <w:tcPr>
            <w:tcW w:w="8797" w:type="dxa"/>
            <w:gridSpan w:val="3"/>
            <w:shd w:val="clear" w:color="auto" w:fill="D9D9D9" w:themeFill="background1" w:themeFillShade="D9"/>
          </w:tcPr>
          <w:p w:rsidR="007927A8" w:rsidRPr="00B965F7" w:rsidRDefault="007927A8" w:rsidP="00CA1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Sample collection</w:t>
            </w:r>
          </w:p>
        </w:tc>
      </w:tr>
      <w:tr w:rsidR="007927A8" w:rsidTr="00926A24">
        <w:trPr>
          <w:trHeight w:val="301"/>
        </w:trPr>
        <w:tc>
          <w:tcPr>
            <w:tcW w:w="796" w:type="dxa"/>
          </w:tcPr>
          <w:p w:rsidR="007927A8" w:rsidRPr="00B965F7" w:rsidRDefault="007927A8" w:rsidP="007927A8">
            <w:pPr>
              <w:rPr>
                <w:sz w:val="24"/>
                <w:szCs w:val="24"/>
              </w:rPr>
            </w:pPr>
            <w:r w:rsidRPr="00B965F7">
              <w:rPr>
                <w:sz w:val="24"/>
                <w:szCs w:val="24"/>
              </w:rPr>
              <w:t>10</w:t>
            </w:r>
          </w:p>
        </w:tc>
        <w:tc>
          <w:tcPr>
            <w:tcW w:w="8797" w:type="dxa"/>
            <w:gridSpan w:val="3"/>
            <w:shd w:val="clear" w:color="auto" w:fill="D9D9D9" w:themeFill="background1" w:themeFillShade="D9"/>
          </w:tcPr>
          <w:p w:rsidR="007927A8" w:rsidRPr="00B965F7" w:rsidRDefault="007927A8" w:rsidP="00CA1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Sample analysis</w:t>
            </w:r>
          </w:p>
        </w:tc>
      </w:tr>
      <w:tr w:rsidR="004C1FEE" w:rsidTr="00926A24">
        <w:trPr>
          <w:trHeight w:val="617"/>
        </w:trPr>
        <w:tc>
          <w:tcPr>
            <w:tcW w:w="796" w:type="dxa"/>
          </w:tcPr>
          <w:p w:rsidR="004C1FEE" w:rsidRPr="00B965F7" w:rsidRDefault="004C1FEE" w:rsidP="007927A8">
            <w:pPr>
              <w:rPr>
                <w:sz w:val="24"/>
                <w:szCs w:val="24"/>
              </w:rPr>
            </w:pPr>
            <w:r w:rsidRPr="00B965F7">
              <w:rPr>
                <w:sz w:val="24"/>
                <w:szCs w:val="24"/>
              </w:rPr>
              <w:t>11</w:t>
            </w:r>
          </w:p>
        </w:tc>
        <w:tc>
          <w:tcPr>
            <w:tcW w:w="4305" w:type="dxa"/>
            <w:shd w:val="clear" w:color="auto" w:fill="D9D9D9" w:themeFill="background1" w:themeFillShade="D9"/>
          </w:tcPr>
          <w:p w:rsidR="004C1FEE" w:rsidRPr="00B965F7" w:rsidRDefault="004C1FEE" w:rsidP="00CA1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Sample analysis and testing</w:t>
            </w:r>
          </w:p>
        </w:tc>
        <w:tc>
          <w:tcPr>
            <w:tcW w:w="4492" w:type="dxa"/>
            <w:gridSpan w:val="2"/>
            <w:shd w:val="clear" w:color="auto" w:fill="D9D9D9" w:themeFill="background1" w:themeFillShade="D9"/>
          </w:tcPr>
          <w:p w:rsidR="004C1FEE" w:rsidRPr="00B965F7" w:rsidRDefault="004C1FEE" w:rsidP="008356D9">
            <w:pPr>
              <w:jc w:val="center"/>
              <w:rPr>
                <w:sz w:val="24"/>
                <w:szCs w:val="24"/>
              </w:rPr>
            </w:pPr>
            <w:r w:rsidRPr="004C1FEE">
              <w:rPr>
                <w:sz w:val="24"/>
                <w:szCs w:val="24"/>
              </w:rPr>
              <w:t>Guest speaker</w:t>
            </w:r>
            <w:r w:rsidR="008356D9">
              <w:rPr>
                <w:sz w:val="24"/>
                <w:szCs w:val="24"/>
              </w:rPr>
              <w:t xml:space="preserve"> </w:t>
            </w:r>
            <w:r w:rsidR="007151F7" w:rsidRPr="008356D9">
              <w:rPr>
                <w:sz w:val="24"/>
                <w:szCs w:val="24"/>
              </w:rPr>
              <w:t>MSc</w:t>
            </w:r>
            <w:r w:rsidR="008356D9" w:rsidRPr="008356D9">
              <w:rPr>
                <w:sz w:val="24"/>
                <w:szCs w:val="24"/>
              </w:rPr>
              <w:t xml:space="preserve">. Khawla Al-Mohtaseb- introducing </w:t>
            </w:r>
            <w:r w:rsidR="008356D9">
              <w:rPr>
                <w:sz w:val="24"/>
                <w:szCs w:val="24"/>
              </w:rPr>
              <w:t xml:space="preserve">data statistical </w:t>
            </w:r>
            <w:r w:rsidR="00247678">
              <w:rPr>
                <w:sz w:val="24"/>
                <w:szCs w:val="24"/>
              </w:rPr>
              <w:t>analysis.</w:t>
            </w:r>
          </w:p>
        </w:tc>
      </w:tr>
      <w:tr w:rsidR="007927A8" w:rsidTr="00926A24">
        <w:trPr>
          <w:trHeight w:val="301"/>
        </w:trPr>
        <w:tc>
          <w:tcPr>
            <w:tcW w:w="796" w:type="dxa"/>
          </w:tcPr>
          <w:p w:rsidR="007927A8" w:rsidRPr="00B965F7" w:rsidRDefault="007927A8" w:rsidP="007927A8">
            <w:pPr>
              <w:rPr>
                <w:sz w:val="24"/>
                <w:szCs w:val="24"/>
              </w:rPr>
            </w:pPr>
            <w:r w:rsidRPr="00B965F7">
              <w:rPr>
                <w:sz w:val="24"/>
                <w:szCs w:val="24"/>
              </w:rPr>
              <w:t>12</w:t>
            </w:r>
          </w:p>
        </w:tc>
        <w:tc>
          <w:tcPr>
            <w:tcW w:w="8797" w:type="dxa"/>
            <w:gridSpan w:val="3"/>
            <w:shd w:val="clear" w:color="auto" w:fill="D9D9D9" w:themeFill="background1" w:themeFillShade="D9"/>
          </w:tcPr>
          <w:p w:rsidR="007927A8" w:rsidRPr="00B965F7" w:rsidRDefault="007927A8" w:rsidP="00CA1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Interpretation of the results</w:t>
            </w:r>
          </w:p>
        </w:tc>
      </w:tr>
      <w:tr w:rsidR="008356D9" w:rsidTr="00926A24">
        <w:trPr>
          <w:trHeight w:val="301"/>
        </w:trPr>
        <w:tc>
          <w:tcPr>
            <w:tcW w:w="796" w:type="dxa"/>
          </w:tcPr>
          <w:p w:rsidR="008356D9" w:rsidRPr="00B965F7" w:rsidRDefault="008356D9" w:rsidP="007927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305" w:type="dxa"/>
            <w:shd w:val="clear" w:color="auto" w:fill="D9D9D9" w:themeFill="background1" w:themeFillShade="D9"/>
          </w:tcPr>
          <w:p w:rsidR="008356D9" w:rsidRPr="00926A24" w:rsidRDefault="00926A24" w:rsidP="00926A2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Group Project Presentations</w:t>
            </w:r>
          </w:p>
        </w:tc>
        <w:tc>
          <w:tcPr>
            <w:tcW w:w="4492" w:type="dxa"/>
            <w:gridSpan w:val="2"/>
            <w:shd w:val="clear" w:color="auto" w:fill="D9D9D9" w:themeFill="background1" w:themeFillShade="D9"/>
          </w:tcPr>
          <w:p w:rsidR="008356D9" w:rsidRPr="00B965F7" w:rsidRDefault="008356D9" w:rsidP="00926A24">
            <w:pPr>
              <w:rPr>
                <w:sz w:val="24"/>
                <w:szCs w:val="24"/>
              </w:rPr>
            </w:pPr>
            <w:r w:rsidRPr="008356D9">
              <w:rPr>
                <w:rFonts w:ascii="Times New Roman" w:eastAsia="Times New Roman" w:hAnsi="Times New Roman" w:cs="Times New Roman"/>
                <w:sz w:val="24"/>
                <w:szCs w:val="24"/>
              </w:rPr>
              <w:t>Projects Presentations by the work groups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6A24" w:rsidTr="00926A24">
        <w:trPr>
          <w:trHeight w:val="301"/>
        </w:trPr>
        <w:tc>
          <w:tcPr>
            <w:tcW w:w="796" w:type="dxa"/>
          </w:tcPr>
          <w:p w:rsidR="00926A24" w:rsidRDefault="00926A24" w:rsidP="007927A8">
            <w:pPr>
              <w:rPr>
                <w:sz w:val="24"/>
                <w:szCs w:val="24"/>
              </w:rPr>
            </w:pPr>
          </w:p>
        </w:tc>
        <w:tc>
          <w:tcPr>
            <w:tcW w:w="4305" w:type="dxa"/>
            <w:shd w:val="clear" w:color="auto" w:fill="D9D9D9" w:themeFill="background1" w:themeFillShade="D9"/>
          </w:tcPr>
          <w:p w:rsidR="00926A24" w:rsidRDefault="00926A24" w:rsidP="008356D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6D9">
              <w:rPr>
                <w:rFonts w:ascii="Times New Roman" w:eastAsia="Times New Roman" w:hAnsi="Times New Roman" w:cs="Times New Roman"/>
                <w:sz w:val="24"/>
                <w:szCs w:val="24"/>
              </w:rPr>
              <w:t>End of the course workshop</w:t>
            </w:r>
          </w:p>
        </w:tc>
        <w:tc>
          <w:tcPr>
            <w:tcW w:w="4492" w:type="dxa"/>
            <w:gridSpan w:val="2"/>
            <w:shd w:val="clear" w:color="auto" w:fill="D9D9D9" w:themeFill="background1" w:themeFillShade="D9"/>
          </w:tcPr>
          <w:p w:rsidR="00926A24" w:rsidRPr="008356D9" w:rsidRDefault="00926A24" w:rsidP="008356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Attended by CP.</w:t>
            </w:r>
          </w:p>
        </w:tc>
      </w:tr>
    </w:tbl>
    <w:p w:rsidR="00681746" w:rsidRPr="00681746" w:rsidRDefault="00681746" w:rsidP="0059571D">
      <w:pPr>
        <w:rPr>
          <w:sz w:val="18"/>
          <w:szCs w:val="18"/>
        </w:rPr>
      </w:pPr>
    </w:p>
    <w:p w:rsidR="00FC6F41" w:rsidRDefault="00FC6F41" w:rsidP="0059571D">
      <w:pPr>
        <w:rPr>
          <w:i/>
          <w:iCs/>
          <w:sz w:val="28"/>
          <w:szCs w:val="28"/>
        </w:rPr>
      </w:pPr>
    </w:p>
    <w:p w:rsidR="00FC6F41" w:rsidRDefault="00FC6F41" w:rsidP="0059571D">
      <w:pPr>
        <w:rPr>
          <w:i/>
          <w:iCs/>
          <w:sz w:val="28"/>
          <w:szCs w:val="28"/>
        </w:rPr>
      </w:pPr>
    </w:p>
    <w:p w:rsidR="00926A24" w:rsidRDefault="00926A24" w:rsidP="0059571D">
      <w:pPr>
        <w:rPr>
          <w:i/>
          <w:iCs/>
          <w:sz w:val="28"/>
          <w:szCs w:val="28"/>
        </w:rPr>
      </w:pPr>
    </w:p>
    <w:p w:rsidR="0059571D" w:rsidRPr="00C338A8" w:rsidRDefault="0059571D" w:rsidP="0059571D">
      <w:pPr>
        <w:rPr>
          <w:b/>
          <w:bCs/>
          <w:i/>
          <w:iCs/>
          <w:sz w:val="28"/>
          <w:szCs w:val="28"/>
        </w:rPr>
      </w:pPr>
      <w:r w:rsidRPr="00C338A8">
        <w:rPr>
          <w:i/>
          <w:iCs/>
          <w:sz w:val="28"/>
          <w:szCs w:val="28"/>
        </w:rPr>
        <w:lastRenderedPageBreak/>
        <w:t xml:space="preserve"> </w:t>
      </w:r>
      <w:r w:rsidRPr="00C338A8">
        <w:rPr>
          <w:b/>
          <w:bCs/>
          <w:i/>
          <w:iCs/>
          <w:sz w:val="28"/>
          <w:szCs w:val="28"/>
        </w:rPr>
        <w:t>Modes of Teaching and Learning</w:t>
      </w:r>
    </w:p>
    <w:p w:rsidR="0059571D" w:rsidRPr="00B965F7" w:rsidRDefault="0059571D" w:rsidP="0059571D">
      <w:pPr>
        <w:rPr>
          <w:sz w:val="24"/>
          <w:szCs w:val="24"/>
        </w:rPr>
      </w:pPr>
      <w:r w:rsidRPr="00B965F7">
        <w:rPr>
          <w:sz w:val="24"/>
          <w:szCs w:val="24"/>
        </w:rPr>
        <w:t>Given the goals and outcomes described above, the primary formats, modes, and methods for</w:t>
      </w:r>
    </w:p>
    <w:p w:rsidR="0059571D" w:rsidRDefault="0059571D" w:rsidP="00C23BDF">
      <w:pPr>
        <w:rPr>
          <w:sz w:val="24"/>
          <w:szCs w:val="24"/>
        </w:rPr>
      </w:pPr>
      <w:r w:rsidRPr="00B965F7">
        <w:rPr>
          <w:sz w:val="24"/>
          <w:szCs w:val="24"/>
        </w:rPr>
        <w:t>teaching and learning that may be used in the course are:</w:t>
      </w:r>
    </w:p>
    <w:p w:rsidR="004C1FEE" w:rsidRDefault="004C1FEE" w:rsidP="00FA5096">
      <w:pPr>
        <w:rPr>
          <w:sz w:val="24"/>
          <w:szCs w:val="24"/>
        </w:rPr>
      </w:pPr>
      <w:r>
        <w:rPr>
          <w:sz w:val="24"/>
          <w:szCs w:val="24"/>
        </w:rPr>
        <w:t>a. project implementation and reflection</w:t>
      </w:r>
      <w:r w:rsidR="00371EBA">
        <w:rPr>
          <w:sz w:val="24"/>
          <w:szCs w:val="24"/>
        </w:rPr>
        <w:t xml:space="preserve"> (as CBL)</w:t>
      </w:r>
      <w:r w:rsidR="00FA5096">
        <w:rPr>
          <w:sz w:val="24"/>
          <w:szCs w:val="24"/>
        </w:rPr>
        <w:t>, which is attained by the following steps:</w:t>
      </w:r>
    </w:p>
    <w:p w:rsidR="00FA5096" w:rsidRPr="00FA5096" w:rsidRDefault="00FA5096" w:rsidP="00FA5096">
      <w:pPr>
        <w:pStyle w:val="a4"/>
        <w:numPr>
          <w:ilvl w:val="0"/>
          <w:numId w:val="12"/>
        </w:numPr>
        <w:rPr>
          <w:sz w:val="24"/>
          <w:szCs w:val="24"/>
        </w:rPr>
      </w:pPr>
      <w:r w:rsidRPr="00FA5096">
        <w:rPr>
          <w:sz w:val="24"/>
          <w:szCs w:val="24"/>
        </w:rPr>
        <w:t>Introduction about CBL</w:t>
      </w:r>
    </w:p>
    <w:p w:rsidR="00FA5096" w:rsidRPr="00FA5096" w:rsidRDefault="00FA5096" w:rsidP="00FA5096">
      <w:pPr>
        <w:pStyle w:val="a4"/>
        <w:numPr>
          <w:ilvl w:val="0"/>
          <w:numId w:val="12"/>
        </w:numPr>
        <w:rPr>
          <w:sz w:val="24"/>
          <w:szCs w:val="24"/>
        </w:rPr>
      </w:pPr>
      <w:r w:rsidRPr="00FA5096">
        <w:rPr>
          <w:sz w:val="24"/>
          <w:szCs w:val="24"/>
        </w:rPr>
        <w:t>Searching community problems</w:t>
      </w:r>
    </w:p>
    <w:p w:rsidR="00FA5096" w:rsidRPr="00FA5096" w:rsidRDefault="00FA5096" w:rsidP="00FA5096">
      <w:pPr>
        <w:pStyle w:val="a4"/>
        <w:numPr>
          <w:ilvl w:val="0"/>
          <w:numId w:val="12"/>
        </w:numPr>
        <w:rPr>
          <w:sz w:val="24"/>
          <w:szCs w:val="24"/>
        </w:rPr>
      </w:pPr>
      <w:r w:rsidRPr="00FA5096">
        <w:rPr>
          <w:sz w:val="24"/>
          <w:szCs w:val="24"/>
        </w:rPr>
        <w:t>Searching community partner (CP)</w:t>
      </w:r>
    </w:p>
    <w:p w:rsidR="00FA5096" w:rsidRPr="00FA5096" w:rsidRDefault="00FA5096" w:rsidP="00FA5096">
      <w:pPr>
        <w:pStyle w:val="a4"/>
        <w:numPr>
          <w:ilvl w:val="0"/>
          <w:numId w:val="12"/>
        </w:numPr>
        <w:rPr>
          <w:sz w:val="24"/>
          <w:szCs w:val="24"/>
        </w:rPr>
      </w:pPr>
      <w:r w:rsidRPr="00FA5096">
        <w:rPr>
          <w:sz w:val="24"/>
          <w:szCs w:val="24"/>
        </w:rPr>
        <w:t>Community partner determination+ Visits to coordinate with CP</w:t>
      </w:r>
    </w:p>
    <w:p w:rsidR="00FA5096" w:rsidRPr="00FA5096" w:rsidRDefault="00FA5096" w:rsidP="00FA5096">
      <w:pPr>
        <w:pStyle w:val="a4"/>
        <w:numPr>
          <w:ilvl w:val="0"/>
          <w:numId w:val="12"/>
        </w:numPr>
        <w:rPr>
          <w:sz w:val="24"/>
          <w:szCs w:val="24"/>
        </w:rPr>
      </w:pPr>
      <w:r w:rsidRPr="00FA5096">
        <w:rPr>
          <w:sz w:val="24"/>
          <w:szCs w:val="24"/>
        </w:rPr>
        <w:t>Project title discussion</w:t>
      </w:r>
      <w:r>
        <w:rPr>
          <w:sz w:val="24"/>
          <w:szCs w:val="24"/>
        </w:rPr>
        <w:t xml:space="preserve"> and</w:t>
      </w:r>
      <w:r w:rsidRPr="00FA5096">
        <w:rPr>
          <w:sz w:val="24"/>
          <w:szCs w:val="24"/>
        </w:rPr>
        <w:t xml:space="preserve"> determination</w:t>
      </w:r>
    </w:p>
    <w:p w:rsidR="00FA5096" w:rsidRPr="00FA5096" w:rsidRDefault="00FA5096" w:rsidP="00FA5096">
      <w:pPr>
        <w:pStyle w:val="a4"/>
        <w:numPr>
          <w:ilvl w:val="0"/>
          <w:numId w:val="12"/>
        </w:numPr>
        <w:rPr>
          <w:sz w:val="24"/>
          <w:szCs w:val="24"/>
        </w:rPr>
      </w:pPr>
      <w:r w:rsidRPr="00FA5096">
        <w:rPr>
          <w:sz w:val="24"/>
          <w:szCs w:val="24"/>
        </w:rPr>
        <w:t>Guest speaker: introducing experimental design and biostatistics.</w:t>
      </w:r>
    </w:p>
    <w:p w:rsidR="00FA5096" w:rsidRPr="00FA5096" w:rsidRDefault="00FA5096" w:rsidP="00FA5096">
      <w:pPr>
        <w:pStyle w:val="a4"/>
        <w:numPr>
          <w:ilvl w:val="0"/>
          <w:numId w:val="12"/>
        </w:numPr>
        <w:rPr>
          <w:sz w:val="24"/>
          <w:szCs w:val="24"/>
        </w:rPr>
      </w:pPr>
      <w:r w:rsidRPr="00FA5096">
        <w:rPr>
          <w:sz w:val="24"/>
          <w:szCs w:val="24"/>
        </w:rPr>
        <w:t>Sample collection</w:t>
      </w:r>
    </w:p>
    <w:p w:rsidR="00FA5096" w:rsidRPr="00FA5096" w:rsidRDefault="00FA5096" w:rsidP="00FA5096">
      <w:pPr>
        <w:pStyle w:val="a4"/>
        <w:numPr>
          <w:ilvl w:val="0"/>
          <w:numId w:val="12"/>
        </w:numPr>
        <w:tabs>
          <w:tab w:val="left" w:pos="2055"/>
        </w:tabs>
        <w:rPr>
          <w:sz w:val="24"/>
          <w:szCs w:val="24"/>
        </w:rPr>
      </w:pPr>
      <w:r w:rsidRPr="00FA5096">
        <w:rPr>
          <w:sz w:val="24"/>
          <w:szCs w:val="24"/>
        </w:rPr>
        <w:t>Sample analysis</w:t>
      </w:r>
      <w:r w:rsidRPr="00FA5096">
        <w:rPr>
          <w:sz w:val="24"/>
          <w:szCs w:val="24"/>
        </w:rPr>
        <w:tab/>
      </w:r>
    </w:p>
    <w:p w:rsidR="00FA5096" w:rsidRPr="00FA5096" w:rsidRDefault="00FA5096" w:rsidP="00FA5096">
      <w:pPr>
        <w:pStyle w:val="a4"/>
        <w:numPr>
          <w:ilvl w:val="0"/>
          <w:numId w:val="12"/>
        </w:numPr>
        <w:rPr>
          <w:sz w:val="24"/>
          <w:szCs w:val="24"/>
        </w:rPr>
      </w:pPr>
      <w:r w:rsidRPr="00FA5096">
        <w:rPr>
          <w:sz w:val="24"/>
          <w:szCs w:val="24"/>
        </w:rPr>
        <w:t xml:space="preserve">Sample analysis and testing </w:t>
      </w:r>
    </w:p>
    <w:p w:rsidR="00FA5096" w:rsidRPr="00FA5096" w:rsidRDefault="00FA5096" w:rsidP="00FA5096">
      <w:pPr>
        <w:pStyle w:val="a4"/>
        <w:numPr>
          <w:ilvl w:val="0"/>
          <w:numId w:val="12"/>
        </w:numPr>
        <w:rPr>
          <w:sz w:val="24"/>
          <w:szCs w:val="24"/>
        </w:rPr>
      </w:pPr>
      <w:r w:rsidRPr="00FA5096">
        <w:rPr>
          <w:sz w:val="24"/>
          <w:szCs w:val="24"/>
        </w:rPr>
        <w:t>Interpretation of the results</w:t>
      </w:r>
    </w:p>
    <w:p w:rsidR="00FA5096" w:rsidRPr="00FA5096" w:rsidRDefault="00FA5096" w:rsidP="00FA5096">
      <w:pPr>
        <w:pStyle w:val="a4"/>
        <w:numPr>
          <w:ilvl w:val="0"/>
          <w:numId w:val="12"/>
        </w:numPr>
        <w:rPr>
          <w:sz w:val="24"/>
          <w:szCs w:val="24"/>
        </w:rPr>
      </w:pPr>
      <w:r w:rsidRPr="00FA5096">
        <w:rPr>
          <w:sz w:val="24"/>
          <w:szCs w:val="24"/>
        </w:rPr>
        <w:t>Group Project Presentations</w:t>
      </w:r>
      <w:r>
        <w:rPr>
          <w:sz w:val="24"/>
          <w:szCs w:val="24"/>
        </w:rPr>
        <w:t xml:space="preserve"> and reflection discussion</w:t>
      </w:r>
    </w:p>
    <w:p w:rsidR="00FA5096" w:rsidRPr="00FA5096" w:rsidRDefault="00FA5096" w:rsidP="00FA5096">
      <w:pPr>
        <w:pStyle w:val="a4"/>
        <w:numPr>
          <w:ilvl w:val="0"/>
          <w:numId w:val="12"/>
        </w:numPr>
        <w:rPr>
          <w:sz w:val="24"/>
          <w:szCs w:val="24"/>
        </w:rPr>
      </w:pPr>
      <w:r w:rsidRPr="00FA5096">
        <w:rPr>
          <w:sz w:val="24"/>
          <w:szCs w:val="24"/>
        </w:rPr>
        <w:t>End of the course</w:t>
      </w:r>
      <w:r>
        <w:rPr>
          <w:sz w:val="24"/>
          <w:szCs w:val="24"/>
        </w:rPr>
        <w:t xml:space="preserve"> (project)</w:t>
      </w:r>
      <w:r w:rsidRPr="00FA5096">
        <w:rPr>
          <w:sz w:val="24"/>
          <w:szCs w:val="24"/>
        </w:rPr>
        <w:t xml:space="preserve"> workshop</w:t>
      </w:r>
    </w:p>
    <w:p w:rsidR="0059571D" w:rsidRPr="00B965F7" w:rsidRDefault="004C1FEE" w:rsidP="0059571D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="0059571D" w:rsidRPr="00B965F7">
        <w:rPr>
          <w:sz w:val="24"/>
          <w:szCs w:val="24"/>
        </w:rPr>
        <w:t>. small-group work</w:t>
      </w:r>
      <w:r w:rsidR="00C23BDF">
        <w:rPr>
          <w:sz w:val="24"/>
          <w:szCs w:val="24"/>
        </w:rPr>
        <w:t xml:space="preserve"> in the lab</w:t>
      </w:r>
    </w:p>
    <w:p w:rsidR="0059571D" w:rsidRPr="00B965F7" w:rsidRDefault="004C1FEE" w:rsidP="0059571D">
      <w:pPr>
        <w:rPr>
          <w:sz w:val="24"/>
          <w:szCs w:val="24"/>
        </w:rPr>
      </w:pPr>
      <w:r>
        <w:rPr>
          <w:sz w:val="24"/>
          <w:szCs w:val="24"/>
        </w:rPr>
        <w:t>c</w:t>
      </w:r>
      <w:r w:rsidR="0059571D" w:rsidRPr="00B965F7">
        <w:rPr>
          <w:sz w:val="24"/>
          <w:szCs w:val="24"/>
        </w:rPr>
        <w:t>. student oral presentations</w:t>
      </w:r>
    </w:p>
    <w:p w:rsidR="0059571D" w:rsidRDefault="00C23BDF" w:rsidP="0059571D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59571D" w:rsidRPr="00B965F7">
        <w:rPr>
          <w:sz w:val="24"/>
          <w:szCs w:val="24"/>
        </w:rPr>
        <w:t>. independent study</w:t>
      </w:r>
    </w:p>
    <w:p w:rsidR="00FA5096" w:rsidRDefault="00FA5096" w:rsidP="00CA16A1">
      <w:pPr>
        <w:rPr>
          <w:b/>
          <w:bCs/>
          <w:i/>
          <w:iCs/>
          <w:sz w:val="28"/>
          <w:szCs w:val="28"/>
        </w:rPr>
      </w:pPr>
    </w:p>
    <w:p w:rsidR="00FA5096" w:rsidRDefault="00FA5096" w:rsidP="00CA16A1">
      <w:pPr>
        <w:rPr>
          <w:b/>
          <w:bCs/>
          <w:i/>
          <w:iCs/>
          <w:sz w:val="28"/>
          <w:szCs w:val="28"/>
        </w:rPr>
      </w:pPr>
    </w:p>
    <w:p w:rsidR="00FA5096" w:rsidRDefault="00FA5096" w:rsidP="00CA16A1">
      <w:pPr>
        <w:rPr>
          <w:b/>
          <w:bCs/>
          <w:i/>
          <w:iCs/>
          <w:sz w:val="28"/>
          <w:szCs w:val="28"/>
        </w:rPr>
      </w:pPr>
    </w:p>
    <w:p w:rsidR="00FA5096" w:rsidRDefault="00FA5096" w:rsidP="00CA16A1">
      <w:pPr>
        <w:rPr>
          <w:b/>
          <w:bCs/>
          <w:i/>
          <w:iCs/>
          <w:sz w:val="28"/>
          <w:szCs w:val="28"/>
        </w:rPr>
      </w:pPr>
    </w:p>
    <w:p w:rsidR="00FA5096" w:rsidRDefault="00FA5096" w:rsidP="00CA16A1">
      <w:pPr>
        <w:rPr>
          <w:b/>
          <w:bCs/>
          <w:i/>
          <w:iCs/>
          <w:sz w:val="28"/>
          <w:szCs w:val="28"/>
        </w:rPr>
      </w:pPr>
    </w:p>
    <w:p w:rsidR="00FA5096" w:rsidRDefault="00FA5096" w:rsidP="00CA16A1">
      <w:pPr>
        <w:rPr>
          <w:b/>
          <w:bCs/>
          <w:i/>
          <w:iCs/>
          <w:sz w:val="28"/>
          <w:szCs w:val="28"/>
        </w:rPr>
      </w:pPr>
    </w:p>
    <w:p w:rsidR="00FA5096" w:rsidRDefault="00FA5096" w:rsidP="00CA16A1">
      <w:pPr>
        <w:rPr>
          <w:b/>
          <w:bCs/>
          <w:i/>
          <w:iCs/>
          <w:sz w:val="28"/>
          <w:szCs w:val="28"/>
        </w:rPr>
      </w:pPr>
    </w:p>
    <w:p w:rsidR="00FA5096" w:rsidRDefault="00FA5096" w:rsidP="00CA16A1">
      <w:pPr>
        <w:rPr>
          <w:b/>
          <w:bCs/>
          <w:i/>
          <w:iCs/>
          <w:sz w:val="28"/>
          <w:szCs w:val="28"/>
        </w:rPr>
      </w:pPr>
    </w:p>
    <w:p w:rsidR="00FA5096" w:rsidRDefault="00FA5096" w:rsidP="00CA16A1">
      <w:pPr>
        <w:rPr>
          <w:b/>
          <w:bCs/>
          <w:i/>
          <w:iCs/>
          <w:sz w:val="28"/>
          <w:szCs w:val="28"/>
        </w:rPr>
      </w:pPr>
    </w:p>
    <w:p w:rsidR="00FA5096" w:rsidRDefault="00FA5096" w:rsidP="00CA16A1">
      <w:pPr>
        <w:rPr>
          <w:b/>
          <w:bCs/>
          <w:i/>
          <w:iCs/>
          <w:sz w:val="28"/>
          <w:szCs w:val="28"/>
        </w:rPr>
      </w:pPr>
    </w:p>
    <w:p w:rsidR="0059571D" w:rsidRPr="00C338A8" w:rsidRDefault="0059571D" w:rsidP="00CA16A1">
      <w:pPr>
        <w:rPr>
          <w:b/>
          <w:bCs/>
          <w:i/>
          <w:iCs/>
          <w:sz w:val="28"/>
          <w:szCs w:val="28"/>
        </w:rPr>
      </w:pPr>
      <w:r w:rsidRPr="00C338A8">
        <w:rPr>
          <w:b/>
          <w:bCs/>
          <w:i/>
          <w:iCs/>
          <w:sz w:val="28"/>
          <w:szCs w:val="28"/>
        </w:rPr>
        <w:lastRenderedPageBreak/>
        <w:t xml:space="preserve">Grade </w:t>
      </w:r>
      <w:r w:rsidR="00984116" w:rsidRPr="00C338A8">
        <w:rPr>
          <w:b/>
          <w:bCs/>
          <w:i/>
          <w:iCs/>
          <w:sz w:val="28"/>
          <w:szCs w:val="28"/>
        </w:rPr>
        <w:t>determination and assessment instruments</w:t>
      </w:r>
    </w:p>
    <w:p w:rsidR="0059571D" w:rsidRPr="00B965F7" w:rsidRDefault="0059571D" w:rsidP="00681746">
      <w:pPr>
        <w:rPr>
          <w:sz w:val="24"/>
          <w:szCs w:val="24"/>
        </w:rPr>
      </w:pPr>
      <w:r w:rsidRPr="00B965F7">
        <w:rPr>
          <w:sz w:val="24"/>
          <w:szCs w:val="24"/>
        </w:rPr>
        <w:t xml:space="preserve">The following </w:t>
      </w:r>
      <w:r w:rsidR="00681746">
        <w:rPr>
          <w:sz w:val="24"/>
          <w:szCs w:val="24"/>
        </w:rPr>
        <w:t>will</w:t>
      </w:r>
      <w:r w:rsidR="000E5C44">
        <w:rPr>
          <w:sz w:val="24"/>
          <w:szCs w:val="24"/>
        </w:rPr>
        <w:t xml:space="preserve"> be </w:t>
      </w:r>
      <w:r w:rsidRPr="00B965F7">
        <w:rPr>
          <w:sz w:val="24"/>
          <w:szCs w:val="24"/>
        </w:rPr>
        <w:t>used to determine the final grade:</w:t>
      </w:r>
    </w:p>
    <w:tbl>
      <w:tblPr>
        <w:tblStyle w:val="a3"/>
        <w:tblW w:w="9408" w:type="dxa"/>
        <w:tblLook w:val="04A0" w:firstRow="1" w:lastRow="0" w:firstColumn="1" w:lastColumn="0" w:noHBand="0" w:noVBand="1"/>
      </w:tblPr>
      <w:tblGrid>
        <w:gridCol w:w="571"/>
        <w:gridCol w:w="5739"/>
        <w:gridCol w:w="3098"/>
      </w:tblGrid>
      <w:tr w:rsidR="002A7CF0" w:rsidRPr="002A7CF0" w:rsidTr="00BE2BE1">
        <w:trPr>
          <w:trHeight w:val="400"/>
        </w:trPr>
        <w:tc>
          <w:tcPr>
            <w:tcW w:w="571" w:type="dxa"/>
          </w:tcPr>
          <w:p w:rsidR="002A7CF0" w:rsidRPr="00CA16A1" w:rsidRDefault="002A7CF0" w:rsidP="00FA5096">
            <w:pPr>
              <w:rPr>
                <w:b/>
                <w:bCs/>
                <w:sz w:val="24"/>
                <w:szCs w:val="24"/>
              </w:rPr>
            </w:pPr>
            <w:r w:rsidRPr="00CA16A1">
              <w:rPr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5739" w:type="dxa"/>
          </w:tcPr>
          <w:p w:rsidR="002A7CF0" w:rsidRPr="00CA16A1" w:rsidRDefault="00CA16A1" w:rsidP="00FA509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Criteria</w:t>
            </w:r>
          </w:p>
        </w:tc>
        <w:tc>
          <w:tcPr>
            <w:tcW w:w="3098" w:type="dxa"/>
          </w:tcPr>
          <w:p w:rsidR="002A7CF0" w:rsidRPr="00CA16A1" w:rsidRDefault="002A7CF0" w:rsidP="00FA5096">
            <w:pPr>
              <w:rPr>
                <w:b/>
                <w:bCs/>
                <w:sz w:val="24"/>
                <w:szCs w:val="24"/>
              </w:rPr>
            </w:pPr>
            <w:r w:rsidRPr="00CA16A1">
              <w:rPr>
                <w:b/>
                <w:bCs/>
                <w:sz w:val="24"/>
                <w:szCs w:val="24"/>
              </w:rPr>
              <w:t>Grade</w:t>
            </w:r>
          </w:p>
        </w:tc>
      </w:tr>
      <w:tr w:rsidR="002A7CF0" w:rsidRPr="002A7CF0" w:rsidTr="00BE2BE1">
        <w:trPr>
          <w:trHeight w:val="400"/>
        </w:trPr>
        <w:tc>
          <w:tcPr>
            <w:tcW w:w="571" w:type="dxa"/>
          </w:tcPr>
          <w:p w:rsidR="002A7CF0" w:rsidRPr="002A7CF0" w:rsidRDefault="002A7CF0" w:rsidP="002A7C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739" w:type="dxa"/>
          </w:tcPr>
          <w:p w:rsidR="002A7CF0" w:rsidRPr="002A7CF0" w:rsidRDefault="002A7CF0" w:rsidP="002A7CF0">
            <w:pPr>
              <w:rPr>
                <w:sz w:val="24"/>
                <w:szCs w:val="24"/>
              </w:rPr>
            </w:pPr>
            <w:r w:rsidRPr="002A7CF0">
              <w:rPr>
                <w:sz w:val="24"/>
                <w:szCs w:val="24"/>
              </w:rPr>
              <w:t xml:space="preserve">Semester exams and quizzes                                                         </w:t>
            </w:r>
          </w:p>
        </w:tc>
        <w:tc>
          <w:tcPr>
            <w:tcW w:w="3098" w:type="dxa"/>
          </w:tcPr>
          <w:p w:rsidR="002A7CF0" w:rsidRPr="002A7CF0" w:rsidRDefault="002A7CF0" w:rsidP="00FA5096">
            <w:pPr>
              <w:rPr>
                <w:sz w:val="24"/>
                <w:szCs w:val="24"/>
              </w:rPr>
            </w:pPr>
            <w:r w:rsidRPr="002A7CF0">
              <w:rPr>
                <w:sz w:val="24"/>
                <w:szCs w:val="24"/>
              </w:rPr>
              <w:t>20%</w:t>
            </w:r>
          </w:p>
        </w:tc>
      </w:tr>
      <w:tr w:rsidR="002A7CF0" w:rsidRPr="002A7CF0" w:rsidTr="00BE2BE1">
        <w:trPr>
          <w:trHeight w:val="1243"/>
        </w:trPr>
        <w:tc>
          <w:tcPr>
            <w:tcW w:w="571" w:type="dxa"/>
            <w:shd w:val="clear" w:color="auto" w:fill="D9D9D9" w:themeFill="background1" w:themeFillShade="D9"/>
          </w:tcPr>
          <w:p w:rsidR="002A7CF0" w:rsidRPr="002A7CF0" w:rsidRDefault="002A7CF0" w:rsidP="002A7C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739" w:type="dxa"/>
            <w:shd w:val="clear" w:color="auto" w:fill="D9D9D9" w:themeFill="background1" w:themeFillShade="D9"/>
          </w:tcPr>
          <w:p w:rsidR="002A7CF0" w:rsidRPr="002A7CF0" w:rsidRDefault="002A7CF0" w:rsidP="002A7CF0">
            <w:pPr>
              <w:rPr>
                <w:sz w:val="24"/>
                <w:szCs w:val="24"/>
              </w:rPr>
            </w:pPr>
            <w:r w:rsidRPr="002A7CF0">
              <w:rPr>
                <w:sz w:val="24"/>
                <w:szCs w:val="24"/>
              </w:rPr>
              <w:t xml:space="preserve">Student presentation of research ”project” findings (midpoint at week no.7 and final presentation at week no.14)                                                            </w:t>
            </w:r>
          </w:p>
        </w:tc>
        <w:tc>
          <w:tcPr>
            <w:tcW w:w="3098" w:type="dxa"/>
            <w:shd w:val="clear" w:color="auto" w:fill="D9D9D9" w:themeFill="background1" w:themeFillShade="D9"/>
          </w:tcPr>
          <w:p w:rsidR="002A7CF0" w:rsidRPr="002A7CF0" w:rsidRDefault="0064286A" w:rsidP="006817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2A7CF0" w:rsidRPr="002A7CF0">
              <w:rPr>
                <w:sz w:val="24"/>
                <w:szCs w:val="24"/>
              </w:rPr>
              <w:t>%</w:t>
            </w:r>
            <w:r w:rsidR="00681746">
              <w:rPr>
                <w:sz w:val="24"/>
                <w:szCs w:val="24"/>
              </w:rPr>
              <w:t xml:space="preserve"> (5% + 10%)</w:t>
            </w:r>
          </w:p>
        </w:tc>
      </w:tr>
      <w:tr w:rsidR="002A7CF0" w:rsidRPr="002A7CF0" w:rsidTr="00BE2BE1">
        <w:trPr>
          <w:trHeight w:val="400"/>
        </w:trPr>
        <w:tc>
          <w:tcPr>
            <w:tcW w:w="571" w:type="dxa"/>
            <w:shd w:val="clear" w:color="auto" w:fill="D9D9D9" w:themeFill="background1" w:themeFillShade="D9"/>
          </w:tcPr>
          <w:p w:rsidR="002A7CF0" w:rsidRPr="002A7CF0" w:rsidRDefault="002A7CF0" w:rsidP="002A7C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739" w:type="dxa"/>
            <w:shd w:val="clear" w:color="auto" w:fill="D9D9D9" w:themeFill="background1" w:themeFillShade="D9"/>
          </w:tcPr>
          <w:p w:rsidR="002A7CF0" w:rsidRPr="002A7CF0" w:rsidRDefault="001C4FD0" w:rsidP="002A7C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2A7CF0" w:rsidRPr="002A7CF0">
              <w:rPr>
                <w:sz w:val="24"/>
                <w:szCs w:val="24"/>
              </w:rPr>
              <w:t xml:space="preserve">roject and reflection evaluation                                                              </w:t>
            </w:r>
          </w:p>
        </w:tc>
        <w:tc>
          <w:tcPr>
            <w:tcW w:w="3098" w:type="dxa"/>
            <w:shd w:val="clear" w:color="auto" w:fill="D9D9D9" w:themeFill="background1" w:themeFillShade="D9"/>
          </w:tcPr>
          <w:p w:rsidR="002A7CF0" w:rsidRPr="002A7CF0" w:rsidRDefault="002A7CF0" w:rsidP="001C4FD0">
            <w:pPr>
              <w:rPr>
                <w:sz w:val="24"/>
                <w:szCs w:val="24"/>
              </w:rPr>
            </w:pPr>
            <w:r w:rsidRPr="002A7CF0">
              <w:rPr>
                <w:sz w:val="24"/>
                <w:szCs w:val="24"/>
              </w:rPr>
              <w:t>3</w:t>
            </w:r>
            <w:r w:rsidR="001C4FD0">
              <w:rPr>
                <w:sz w:val="24"/>
                <w:szCs w:val="24"/>
              </w:rPr>
              <w:t>0</w:t>
            </w:r>
            <w:r w:rsidRPr="002A7CF0">
              <w:rPr>
                <w:sz w:val="24"/>
                <w:szCs w:val="24"/>
              </w:rPr>
              <w:t>%</w:t>
            </w:r>
          </w:p>
        </w:tc>
      </w:tr>
      <w:tr w:rsidR="001C4FD0" w:rsidRPr="002A7CF0" w:rsidTr="001C4FD0">
        <w:trPr>
          <w:trHeight w:val="400"/>
        </w:trPr>
        <w:tc>
          <w:tcPr>
            <w:tcW w:w="571" w:type="dxa"/>
            <w:shd w:val="clear" w:color="auto" w:fill="D9D9D9" w:themeFill="background1" w:themeFillShade="D9"/>
          </w:tcPr>
          <w:p w:rsidR="001C4FD0" w:rsidRDefault="001C4FD0" w:rsidP="002A7C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739" w:type="dxa"/>
            <w:shd w:val="clear" w:color="auto" w:fill="D9D9D9" w:themeFill="background1" w:themeFillShade="D9"/>
          </w:tcPr>
          <w:p w:rsidR="001C4FD0" w:rsidRPr="002A7CF0" w:rsidRDefault="001C4FD0" w:rsidP="002A7C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Community partner evaluation</w:t>
            </w:r>
          </w:p>
        </w:tc>
        <w:tc>
          <w:tcPr>
            <w:tcW w:w="3098" w:type="dxa"/>
            <w:shd w:val="clear" w:color="auto" w:fill="D9D9D9" w:themeFill="background1" w:themeFillShade="D9"/>
          </w:tcPr>
          <w:p w:rsidR="001C4FD0" w:rsidRPr="002A7CF0" w:rsidRDefault="001C4FD0" w:rsidP="00FA5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5%</w:t>
            </w:r>
          </w:p>
        </w:tc>
      </w:tr>
      <w:tr w:rsidR="002A7CF0" w:rsidRPr="002A7CF0" w:rsidTr="00BE2BE1">
        <w:trPr>
          <w:trHeight w:val="400"/>
        </w:trPr>
        <w:tc>
          <w:tcPr>
            <w:tcW w:w="571" w:type="dxa"/>
          </w:tcPr>
          <w:p w:rsidR="002A7CF0" w:rsidRPr="002A7CF0" w:rsidRDefault="001C4FD0" w:rsidP="002A7C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A7CF0">
              <w:rPr>
                <w:sz w:val="24"/>
                <w:szCs w:val="24"/>
              </w:rPr>
              <w:t>.</w:t>
            </w:r>
          </w:p>
        </w:tc>
        <w:tc>
          <w:tcPr>
            <w:tcW w:w="5739" w:type="dxa"/>
          </w:tcPr>
          <w:p w:rsidR="002A7CF0" w:rsidRPr="002A7CF0" w:rsidRDefault="002A7CF0" w:rsidP="002A7CF0">
            <w:pPr>
              <w:rPr>
                <w:sz w:val="24"/>
                <w:szCs w:val="24"/>
              </w:rPr>
            </w:pPr>
            <w:r w:rsidRPr="002A7CF0">
              <w:rPr>
                <w:sz w:val="24"/>
                <w:szCs w:val="24"/>
              </w:rPr>
              <w:t xml:space="preserve">Laboratory notebooks &amp; reports                                                   </w:t>
            </w:r>
          </w:p>
        </w:tc>
        <w:tc>
          <w:tcPr>
            <w:tcW w:w="3098" w:type="dxa"/>
          </w:tcPr>
          <w:p w:rsidR="002A7CF0" w:rsidRPr="002A7CF0" w:rsidRDefault="002A7CF0" w:rsidP="00FA5096">
            <w:pPr>
              <w:rPr>
                <w:sz w:val="24"/>
                <w:szCs w:val="24"/>
              </w:rPr>
            </w:pPr>
            <w:r w:rsidRPr="002A7CF0">
              <w:rPr>
                <w:sz w:val="24"/>
                <w:szCs w:val="24"/>
              </w:rPr>
              <w:t>20%</w:t>
            </w:r>
          </w:p>
        </w:tc>
      </w:tr>
      <w:tr w:rsidR="002A7CF0" w:rsidRPr="002A7CF0" w:rsidTr="00BE2BE1">
        <w:trPr>
          <w:trHeight w:val="400"/>
        </w:trPr>
        <w:tc>
          <w:tcPr>
            <w:tcW w:w="571" w:type="dxa"/>
          </w:tcPr>
          <w:p w:rsidR="002A7CF0" w:rsidRPr="002A7CF0" w:rsidRDefault="001C4FD0" w:rsidP="002A7C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A7CF0">
              <w:rPr>
                <w:sz w:val="24"/>
                <w:szCs w:val="24"/>
              </w:rPr>
              <w:t>.</w:t>
            </w:r>
          </w:p>
        </w:tc>
        <w:tc>
          <w:tcPr>
            <w:tcW w:w="5739" w:type="dxa"/>
          </w:tcPr>
          <w:p w:rsidR="002A7CF0" w:rsidRPr="002A7CF0" w:rsidRDefault="001C4FD0" w:rsidP="002A7C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2A7CF0" w:rsidRPr="002A7CF0">
              <w:rPr>
                <w:sz w:val="24"/>
                <w:szCs w:val="24"/>
              </w:rPr>
              <w:t xml:space="preserve">nalysis of reading assignments                                                     </w:t>
            </w:r>
          </w:p>
        </w:tc>
        <w:tc>
          <w:tcPr>
            <w:tcW w:w="3098" w:type="dxa"/>
          </w:tcPr>
          <w:p w:rsidR="002A7CF0" w:rsidRPr="002A7CF0" w:rsidRDefault="002A7CF0" w:rsidP="00FA5096">
            <w:pPr>
              <w:rPr>
                <w:sz w:val="24"/>
                <w:szCs w:val="24"/>
              </w:rPr>
            </w:pPr>
            <w:r w:rsidRPr="002A7CF0">
              <w:rPr>
                <w:sz w:val="24"/>
                <w:szCs w:val="24"/>
              </w:rPr>
              <w:t>5%</w:t>
            </w:r>
          </w:p>
        </w:tc>
      </w:tr>
      <w:tr w:rsidR="002A7CF0" w:rsidRPr="002A7CF0" w:rsidTr="00BE2BE1">
        <w:trPr>
          <w:trHeight w:val="400"/>
        </w:trPr>
        <w:tc>
          <w:tcPr>
            <w:tcW w:w="571" w:type="dxa"/>
          </w:tcPr>
          <w:p w:rsidR="002A7CF0" w:rsidRPr="002A7CF0" w:rsidRDefault="001C4FD0" w:rsidP="002A7C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A7CF0">
              <w:rPr>
                <w:sz w:val="24"/>
                <w:szCs w:val="24"/>
              </w:rPr>
              <w:t>.</w:t>
            </w:r>
          </w:p>
        </w:tc>
        <w:tc>
          <w:tcPr>
            <w:tcW w:w="5739" w:type="dxa"/>
          </w:tcPr>
          <w:p w:rsidR="002A7CF0" w:rsidRPr="002A7CF0" w:rsidRDefault="001C4FD0" w:rsidP="002A7C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2A7CF0" w:rsidRPr="002A7CF0">
              <w:rPr>
                <w:sz w:val="24"/>
                <w:szCs w:val="24"/>
              </w:rPr>
              <w:t xml:space="preserve">erformance of laboratory techniques                                          </w:t>
            </w:r>
          </w:p>
        </w:tc>
        <w:tc>
          <w:tcPr>
            <w:tcW w:w="3098" w:type="dxa"/>
          </w:tcPr>
          <w:p w:rsidR="002A7CF0" w:rsidRPr="002A7CF0" w:rsidRDefault="002A7CF0" w:rsidP="00FA5096">
            <w:pPr>
              <w:rPr>
                <w:sz w:val="24"/>
                <w:szCs w:val="24"/>
              </w:rPr>
            </w:pPr>
            <w:r w:rsidRPr="002A7CF0">
              <w:rPr>
                <w:sz w:val="24"/>
                <w:szCs w:val="24"/>
              </w:rPr>
              <w:t>5%</w:t>
            </w:r>
          </w:p>
        </w:tc>
      </w:tr>
      <w:tr w:rsidR="002A7CF0" w:rsidRPr="002A7CF0" w:rsidTr="00BE2BE1">
        <w:trPr>
          <w:trHeight w:val="400"/>
        </w:trPr>
        <w:tc>
          <w:tcPr>
            <w:tcW w:w="571" w:type="dxa"/>
          </w:tcPr>
          <w:p w:rsidR="002A7CF0" w:rsidRDefault="002A7CF0" w:rsidP="002A7CF0">
            <w:pPr>
              <w:rPr>
                <w:sz w:val="24"/>
                <w:szCs w:val="24"/>
              </w:rPr>
            </w:pPr>
          </w:p>
        </w:tc>
        <w:tc>
          <w:tcPr>
            <w:tcW w:w="5739" w:type="dxa"/>
          </w:tcPr>
          <w:p w:rsidR="002A7CF0" w:rsidRPr="00B965F7" w:rsidRDefault="002A7CF0" w:rsidP="002A7C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                                                                                                      </w:t>
            </w:r>
          </w:p>
        </w:tc>
        <w:tc>
          <w:tcPr>
            <w:tcW w:w="3098" w:type="dxa"/>
          </w:tcPr>
          <w:p w:rsidR="002A7CF0" w:rsidRPr="002A7CF0" w:rsidRDefault="002A7CF0" w:rsidP="00FA5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</w:tbl>
    <w:p w:rsidR="00681746" w:rsidRDefault="00BE2BE1" w:rsidP="00A00E14">
      <w:pPr>
        <w:rPr>
          <w:sz w:val="24"/>
          <w:szCs w:val="24"/>
        </w:rPr>
      </w:pPr>
      <w:r w:rsidRPr="00BE2BE1">
        <w:rPr>
          <w:b/>
          <w:bCs/>
          <w:sz w:val="24"/>
          <w:szCs w:val="24"/>
        </w:rPr>
        <w:t>Note</w:t>
      </w:r>
      <w:r>
        <w:rPr>
          <w:sz w:val="24"/>
          <w:szCs w:val="24"/>
        </w:rPr>
        <w:t xml:space="preserve">: </w:t>
      </w:r>
      <w:r w:rsidR="006D4F50">
        <w:rPr>
          <w:sz w:val="24"/>
          <w:szCs w:val="24"/>
        </w:rPr>
        <w:t>Evaluation criteria of presentations and project</w:t>
      </w:r>
      <w:r w:rsidR="00E61E9A">
        <w:rPr>
          <w:sz w:val="24"/>
          <w:szCs w:val="24"/>
        </w:rPr>
        <w:t xml:space="preserve"> (</w:t>
      </w:r>
      <w:r w:rsidR="00E61E9A" w:rsidRPr="00E61E9A">
        <w:rPr>
          <w:b/>
          <w:bCs/>
          <w:sz w:val="24"/>
          <w:szCs w:val="24"/>
        </w:rPr>
        <w:t>Rubrics</w:t>
      </w:r>
      <w:r w:rsidR="00E61E9A">
        <w:rPr>
          <w:sz w:val="24"/>
          <w:szCs w:val="24"/>
        </w:rPr>
        <w:t>)</w:t>
      </w:r>
      <w:r w:rsidR="006D4F50">
        <w:rPr>
          <w:sz w:val="24"/>
          <w:szCs w:val="24"/>
        </w:rPr>
        <w:t xml:space="preserve"> will be provided at </w:t>
      </w:r>
      <w:r>
        <w:rPr>
          <w:sz w:val="24"/>
          <w:szCs w:val="24"/>
        </w:rPr>
        <w:t xml:space="preserve">the beginning of the </w:t>
      </w:r>
      <w:r w:rsidR="00A00E14">
        <w:rPr>
          <w:sz w:val="24"/>
          <w:szCs w:val="24"/>
        </w:rPr>
        <w:t>work</w:t>
      </w:r>
      <w:r w:rsidR="00BA45CB">
        <w:rPr>
          <w:sz w:val="24"/>
          <w:szCs w:val="24"/>
        </w:rPr>
        <w:t>.</w:t>
      </w:r>
    </w:p>
    <w:p w:rsidR="00FA5096" w:rsidRDefault="00FA5096" w:rsidP="00A00E14">
      <w:pPr>
        <w:rPr>
          <w:sz w:val="24"/>
          <w:szCs w:val="24"/>
        </w:rPr>
      </w:pPr>
    </w:p>
    <w:p w:rsidR="00FA5096" w:rsidRDefault="00FA5096" w:rsidP="00A00E14">
      <w:pPr>
        <w:rPr>
          <w:sz w:val="24"/>
          <w:szCs w:val="24"/>
        </w:rPr>
      </w:pPr>
    </w:p>
    <w:p w:rsidR="00FA5096" w:rsidRDefault="00FA5096" w:rsidP="00A00E14">
      <w:pPr>
        <w:rPr>
          <w:sz w:val="24"/>
          <w:szCs w:val="24"/>
        </w:rPr>
      </w:pPr>
    </w:p>
    <w:p w:rsidR="00FA5096" w:rsidRDefault="00FA5096" w:rsidP="00A00E14">
      <w:pPr>
        <w:rPr>
          <w:sz w:val="24"/>
          <w:szCs w:val="24"/>
        </w:rPr>
      </w:pPr>
    </w:p>
    <w:p w:rsidR="00681746" w:rsidRPr="00681746" w:rsidRDefault="00CC029D" w:rsidP="00CC029D">
      <w:pPr>
        <w:jc w:val="center"/>
        <w:rPr>
          <w:sz w:val="24"/>
          <w:szCs w:val="24"/>
        </w:rPr>
      </w:pPr>
      <w:r w:rsidRPr="00CC029D">
        <w:rPr>
          <w:noProof/>
          <w:sz w:val="24"/>
          <w:szCs w:val="24"/>
        </w:rPr>
        <w:drawing>
          <wp:inline distT="0" distB="0" distL="0" distR="0">
            <wp:extent cx="4090035" cy="1781085"/>
            <wp:effectExtent l="0" t="0" r="5715" b="0"/>
            <wp:docPr id="2" name="Picture 2" descr="D:\Desktop\petri_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petri_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9423" cy="179823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A5096" w:rsidRDefault="00FA5096" w:rsidP="00681746">
      <w:pPr>
        <w:jc w:val="center"/>
        <w:rPr>
          <w:rFonts w:ascii="Blackadder ITC" w:hAnsi="Blackadder ITC"/>
          <w:sz w:val="40"/>
          <w:szCs w:val="40"/>
        </w:rPr>
      </w:pPr>
    </w:p>
    <w:p w:rsidR="002A7CF0" w:rsidRPr="00681746" w:rsidRDefault="00681746" w:rsidP="00681746">
      <w:pPr>
        <w:jc w:val="center"/>
        <w:rPr>
          <w:rFonts w:ascii="Blackadder ITC" w:hAnsi="Blackadder ITC"/>
          <w:sz w:val="40"/>
          <w:szCs w:val="40"/>
        </w:rPr>
      </w:pPr>
      <w:r w:rsidRPr="00681746">
        <w:rPr>
          <w:rFonts w:ascii="Blackadder ITC" w:hAnsi="Blackadder ITC"/>
          <w:sz w:val="40"/>
          <w:szCs w:val="40"/>
        </w:rPr>
        <w:t>Good luck</w:t>
      </w:r>
    </w:p>
    <w:sectPr w:rsidR="002A7CF0" w:rsidRPr="006817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2F7" w:rsidRDefault="00B842F7" w:rsidP="00AF6DD4">
      <w:pPr>
        <w:spacing w:after="0" w:line="240" w:lineRule="auto"/>
      </w:pPr>
      <w:r>
        <w:separator/>
      </w:r>
    </w:p>
  </w:endnote>
  <w:endnote w:type="continuationSeparator" w:id="0">
    <w:p w:rsidR="00B842F7" w:rsidRDefault="00B842F7" w:rsidP="00AF6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2F7" w:rsidRDefault="00B842F7" w:rsidP="00AF6DD4">
      <w:pPr>
        <w:spacing w:after="0" w:line="240" w:lineRule="auto"/>
      </w:pPr>
      <w:r>
        <w:separator/>
      </w:r>
    </w:p>
  </w:footnote>
  <w:footnote w:type="continuationSeparator" w:id="0">
    <w:p w:rsidR="00B842F7" w:rsidRDefault="00B842F7" w:rsidP="00AF6D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47F8D"/>
    <w:multiLevelType w:val="hybridMultilevel"/>
    <w:tmpl w:val="4F0CF5C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080C625D"/>
    <w:multiLevelType w:val="hybridMultilevel"/>
    <w:tmpl w:val="CDE8D2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C035C2"/>
    <w:multiLevelType w:val="hybridMultilevel"/>
    <w:tmpl w:val="12D497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EC267A"/>
    <w:multiLevelType w:val="hybridMultilevel"/>
    <w:tmpl w:val="A61052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A943C9"/>
    <w:multiLevelType w:val="hybridMultilevel"/>
    <w:tmpl w:val="827896E8"/>
    <w:lvl w:ilvl="0" w:tplc="DFE84E9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46546E"/>
    <w:multiLevelType w:val="hybridMultilevel"/>
    <w:tmpl w:val="9BFA380A"/>
    <w:lvl w:ilvl="0" w:tplc="E7A68ACC">
      <w:numFmt w:val="bullet"/>
      <w:lvlText w:val="•"/>
      <w:lvlJc w:val="left"/>
      <w:pPr>
        <w:ind w:left="90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8D79DE"/>
    <w:multiLevelType w:val="hybridMultilevel"/>
    <w:tmpl w:val="42F404E6"/>
    <w:lvl w:ilvl="0" w:tplc="E7A68ACC">
      <w:numFmt w:val="bullet"/>
      <w:lvlText w:val="•"/>
      <w:lvlJc w:val="left"/>
      <w:pPr>
        <w:ind w:left="90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72394E94"/>
    <w:multiLevelType w:val="hybridMultilevel"/>
    <w:tmpl w:val="9B2EA75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73833CBE"/>
    <w:multiLevelType w:val="hybridMultilevel"/>
    <w:tmpl w:val="FD0410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E734D5"/>
    <w:multiLevelType w:val="hybridMultilevel"/>
    <w:tmpl w:val="0F9AD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2E01D9"/>
    <w:multiLevelType w:val="hybridMultilevel"/>
    <w:tmpl w:val="23FCCF9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F616D89"/>
    <w:multiLevelType w:val="hybridMultilevel"/>
    <w:tmpl w:val="EB3AD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8"/>
  </w:num>
  <w:num w:numId="5">
    <w:abstractNumId w:val="7"/>
  </w:num>
  <w:num w:numId="6">
    <w:abstractNumId w:val="9"/>
  </w:num>
  <w:num w:numId="7">
    <w:abstractNumId w:val="0"/>
  </w:num>
  <w:num w:numId="8">
    <w:abstractNumId w:val="6"/>
  </w:num>
  <w:num w:numId="9">
    <w:abstractNumId w:val="5"/>
  </w:num>
  <w:num w:numId="10">
    <w:abstractNumId w:val="10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D16"/>
    <w:rsid w:val="000E5C44"/>
    <w:rsid w:val="0011721D"/>
    <w:rsid w:val="00145037"/>
    <w:rsid w:val="00173380"/>
    <w:rsid w:val="001C3C96"/>
    <w:rsid w:val="001C4FD0"/>
    <w:rsid w:val="00247678"/>
    <w:rsid w:val="002A7CF0"/>
    <w:rsid w:val="002B6087"/>
    <w:rsid w:val="002F3D45"/>
    <w:rsid w:val="003243CA"/>
    <w:rsid w:val="00371EBA"/>
    <w:rsid w:val="00382412"/>
    <w:rsid w:val="00427EC4"/>
    <w:rsid w:val="004327CB"/>
    <w:rsid w:val="00436526"/>
    <w:rsid w:val="0049044C"/>
    <w:rsid w:val="004B08C4"/>
    <w:rsid w:val="004C1FEE"/>
    <w:rsid w:val="00574219"/>
    <w:rsid w:val="00580F09"/>
    <w:rsid w:val="0059571D"/>
    <w:rsid w:val="005B1DC6"/>
    <w:rsid w:val="005B39BB"/>
    <w:rsid w:val="005E5C8B"/>
    <w:rsid w:val="00607B8E"/>
    <w:rsid w:val="0064286A"/>
    <w:rsid w:val="0065031A"/>
    <w:rsid w:val="00681746"/>
    <w:rsid w:val="006A4F3A"/>
    <w:rsid w:val="006B3B35"/>
    <w:rsid w:val="006D4F50"/>
    <w:rsid w:val="006E63DB"/>
    <w:rsid w:val="007151F7"/>
    <w:rsid w:val="00781D17"/>
    <w:rsid w:val="007927A8"/>
    <w:rsid w:val="00797036"/>
    <w:rsid w:val="00830C6C"/>
    <w:rsid w:val="008356D9"/>
    <w:rsid w:val="00845CA6"/>
    <w:rsid w:val="008935CF"/>
    <w:rsid w:val="00916DD4"/>
    <w:rsid w:val="00926A24"/>
    <w:rsid w:val="00984116"/>
    <w:rsid w:val="009A76CC"/>
    <w:rsid w:val="009C7CA2"/>
    <w:rsid w:val="009F4F09"/>
    <w:rsid w:val="00A00E14"/>
    <w:rsid w:val="00A0436A"/>
    <w:rsid w:val="00A23759"/>
    <w:rsid w:val="00A76D16"/>
    <w:rsid w:val="00A87BCE"/>
    <w:rsid w:val="00AF6DD4"/>
    <w:rsid w:val="00B431EE"/>
    <w:rsid w:val="00B841D9"/>
    <w:rsid w:val="00B842F7"/>
    <w:rsid w:val="00B965F7"/>
    <w:rsid w:val="00BA45CB"/>
    <w:rsid w:val="00BC3652"/>
    <w:rsid w:val="00BE22F3"/>
    <w:rsid w:val="00BE2BE1"/>
    <w:rsid w:val="00C0779F"/>
    <w:rsid w:val="00C23BDF"/>
    <w:rsid w:val="00C338A8"/>
    <w:rsid w:val="00C42569"/>
    <w:rsid w:val="00C45CA3"/>
    <w:rsid w:val="00CA026F"/>
    <w:rsid w:val="00CA16A1"/>
    <w:rsid w:val="00CB5A7F"/>
    <w:rsid w:val="00CC029D"/>
    <w:rsid w:val="00CE2959"/>
    <w:rsid w:val="00D310D3"/>
    <w:rsid w:val="00D417A5"/>
    <w:rsid w:val="00D61394"/>
    <w:rsid w:val="00DB0E31"/>
    <w:rsid w:val="00E3337B"/>
    <w:rsid w:val="00E61E9A"/>
    <w:rsid w:val="00E665E7"/>
    <w:rsid w:val="00EA060C"/>
    <w:rsid w:val="00F050E0"/>
    <w:rsid w:val="00F97D49"/>
    <w:rsid w:val="00FA5096"/>
    <w:rsid w:val="00FC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1">
    <w:name w:val="Table Grid1"/>
    <w:basedOn w:val="a1"/>
    <w:next w:val="a3"/>
    <w:uiPriority w:val="59"/>
    <w:rsid w:val="00A0436A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043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4F3A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AF6D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AF6DD4"/>
  </w:style>
  <w:style w:type="paragraph" w:styleId="a6">
    <w:name w:val="footer"/>
    <w:basedOn w:val="a"/>
    <w:link w:val="Char0"/>
    <w:uiPriority w:val="99"/>
    <w:unhideWhenUsed/>
    <w:rsid w:val="00AF6D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AF6DD4"/>
  </w:style>
  <w:style w:type="character" w:styleId="Hyperlink">
    <w:name w:val="Hyperlink"/>
    <w:basedOn w:val="a0"/>
    <w:uiPriority w:val="99"/>
    <w:unhideWhenUsed/>
    <w:rsid w:val="002B6087"/>
    <w:rPr>
      <w:color w:val="0563C1" w:themeColor="hyperlink"/>
      <w:u w:val="single"/>
    </w:rPr>
  </w:style>
  <w:style w:type="paragraph" w:styleId="HTML">
    <w:name w:val="HTML Preformatted"/>
    <w:basedOn w:val="a"/>
    <w:link w:val="HTMLChar"/>
    <w:uiPriority w:val="99"/>
    <w:semiHidden/>
    <w:unhideWhenUsed/>
    <w:rsid w:val="00926A2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926A24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1">
    <w:name w:val="Table Grid1"/>
    <w:basedOn w:val="a1"/>
    <w:next w:val="a3"/>
    <w:uiPriority w:val="59"/>
    <w:rsid w:val="00A0436A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043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4F3A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AF6D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AF6DD4"/>
  </w:style>
  <w:style w:type="paragraph" w:styleId="a6">
    <w:name w:val="footer"/>
    <w:basedOn w:val="a"/>
    <w:link w:val="Char0"/>
    <w:uiPriority w:val="99"/>
    <w:unhideWhenUsed/>
    <w:rsid w:val="00AF6D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AF6DD4"/>
  </w:style>
  <w:style w:type="character" w:styleId="Hyperlink">
    <w:name w:val="Hyperlink"/>
    <w:basedOn w:val="a0"/>
    <w:uiPriority w:val="99"/>
    <w:unhideWhenUsed/>
    <w:rsid w:val="002B6087"/>
    <w:rPr>
      <w:color w:val="0563C1" w:themeColor="hyperlink"/>
      <w:u w:val="single"/>
    </w:rPr>
  </w:style>
  <w:style w:type="paragraph" w:styleId="HTML">
    <w:name w:val="HTML Preformatted"/>
    <w:basedOn w:val="a"/>
    <w:link w:val="HTMLChar"/>
    <w:uiPriority w:val="99"/>
    <w:semiHidden/>
    <w:unhideWhenUsed/>
    <w:rsid w:val="00926A2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926A24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7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07516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2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5190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70555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173704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706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154760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42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1365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52305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58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mailto:arwam@ppu.e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1147</Words>
  <Characters>6538</Characters>
  <Application>Microsoft Office Word</Application>
  <DocSecurity>0</DocSecurity>
  <Lines>54</Lines>
  <Paragraphs>15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Arwa Mujahed</dc:creator>
  <cp:lastModifiedBy>Ala'</cp:lastModifiedBy>
  <cp:revision>2</cp:revision>
  <dcterms:created xsi:type="dcterms:W3CDTF">2016-08-28T08:48:00Z</dcterms:created>
  <dcterms:modified xsi:type="dcterms:W3CDTF">2016-08-28T08:48:00Z</dcterms:modified>
</cp:coreProperties>
</file>