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64" w:rsidRDefault="004B0D9E" w:rsidP="00883E64">
      <w:pPr>
        <w:bidi w:val="0"/>
        <w:spacing w:after="120" w:line="192" w:lineRule="auto"/>
        <w:jc w:val="center"/>
        <w:rPr>
          <w:rFonts w:ascii="Times New Roman" w:hAnsi="Times New Roman" w:cs="Times New Roman"/>
          <w:b/>
          <w:bCs/>
          <w:sz w:val="24"/>
          <w:szCs w:val="24"/>
        </w:rPr>
      </w:pPr>
      <w:r>
        <w:rPr>
          <w:noProof/>
        </w:rPr>
        <w:drawing>
          <wp:anchor distT="0" distB="0" distL="114300" distR="114300" simplePos="0" relativeHeight="251661312" behindDoc="1" locked="0" layoutInCell="1" allowOverlap="1">
            <wp:simplePos x="0" y="0"/>
            <wp:positionH relativeFrom="column">
              <wp:posOffset>4714875</wp:posOffset>
            </wp:positionH>
            <wp:positionV relativeFrom="paragraph">
              <wp:posOffset>-219075</wp:posOffset>
            </wp:positionV>
            <wp:extent cx="819150" cy="781050"/>
            <wp:effectExtent l="19050" t="0" r="0" b="0"/>
            <wp:wrapTight wrapText="bothSides">
              <wp:wrapPolygon edited="0">
                <wp:start x="-502" y="0"/>
                <wp:lineTo x="-502" y="21073"/>
                <wp:lineTo x="21600" y="21073"/>
                <wp:lineTo x="21600" y="0"/>
                <wp:lineTo x="-502" y="0"/>
              </wp:wrapPolygon>
            </wp:wrapTight>
            <wp:docPr id="3" name="صورة 3" descr="pp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logo"/>
                    <pic:cNvPicPr>
                      <a:picLocks noChangeAspect="1" noChangeArrowheads="1"/>
                    </pic:cNvPicPr>
                  </pic:nvPicPr>
                  <pic:blipFill>
                    <a:blip r:embed="rId8" cstate="print"/>
                    <a:srcRect/>
                    <a:stretch>
                      <a:fillRect/>
                    </a:stretch>
                  </pic:blipFill>
                  <pic:spPr bwMode="auto">
                    <a:xfrm>
                      <a:off x="0" y="0"/>
                      <a:ext cx="819150" cy="781050"/>
                    </a:xfrm>
                    <a:prstGeom prst="rect">
                      <a:avLst/>
                    </a:prstGeom>
                    <a:noFill/>
                  </pic:spPr>
                </pic:pic>
              </a:graphicData>
            </a:graphic>
          </wp:anchor>
        </w:drawing>
      </w:r>
      <w:r w:rsidR="00F533AA" w:rsidRPr="00F533A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33pt;margin-top:-.75pt;width:1in;height:63.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rfQAIAAEQEAAAOAAAAZHJzL2Uyb0RvYy54bWysU9uO0zAQfUfiHyy/p7mQXhJtuuoVIS0X&#10;aZcPcB2niUg8xnabLIh/Z+x0S4E3xItlz+XMzDnju/uha8lZaNOALGg8iSgRkkPZyGNBPz/tgwUl&#10;xjJZshakKOizMPR++frVXa9ykUANbSk0QRBp8l4VtLZW5WFoeC06ZiaghERnBbpjFp/6GJaa9Yje&#10;tWESRbOwB10qDVwYg9bt6KRLj19VgtuPVWWEJW1BsTfrT+3PgzvD5R3Lj5qpuuGXNtg/dNGxRmLR&#10;K9SWWUZOuvkLqmu4BgOVnXDoQqiqhgs/A04TR39M81gzJfwsSI5RV5rM/4PlH86fNGlK1I4SyTqU&#10;6EkMlqxhIIljp1cmx6BHhWF2QLOLdJMa9QD8iyESNjWTR7HSGvpasBK7i11meJM64hgHcujfQ4ll&#10;2MmCBxoq3TlAJIMgOqr0fFXGtcLRmMVpGqGHo2sRZbNk6iuw/CVZaWPfCuiIuxRUo/AenJ0fjHXN&#10;sPwlxNWSsG/a1ovfyt8MGDhasDSmOp9rwmv5PYuy3WK3SIM0me2CNCrLYLXfpMFsH8+n2zfbzWYb&#10;/xh36iYpTtJonWTBfraYB2mVToNsHi2CKM7W2SxKs3S790lY+qWo587RNRJnh8Nw0eIA5TOyqGFc&#10;Zfx6eKlBf6OkxzUuqPl6YlpQ0r6TqIQnDvfeP9LpPEES9a3ncOthkiNUQS0l43Vjx79yUro51lhp&#10;1F7CCtWrGs+sk3ns6qI5rqon/PKt3F+4ffuoX59/+RMAAP//AwBQSwMEFAAGAAgAAAAhAGeYLSrd&#10;AAAACgEAAA8AAABkcnMvZG93bnJldi54bWxMj8FOwzAQRO9I/IO1SNxaOxWNSohTIRBXEC0gcdvG&#10;2yQiXkex24S/ZznBcWeeZmfK7ex7daYxdoEtZEsDirgOruPGwtv+abEBFROywz4wWfimCNvq8qLE&#10;woWJX+m8S42SEI4FWmhTGgqtY92Sx7gMA7F4xzB6THKOjXYjThLue70yJtceO5YPLQ700FL9tTt5&#10;C+/Px8+PG/PSPPr1MIXZaPa32trrq/n+DlSiOf3B8FtfqkMlnQ7hxC6q3kKe57IlWVhka1ACbDIj&#10;wkHIlTi6KvX/CdUPAAAA//8DAFBLAQItABQABgAIAAAAIQC2gziS/gAAAOEBAAATAAAAAAAAAAAA&#10;AAAAAAAAAABbQ29udGVudF9UeXBlc10ueG1sUEsBAi0AFAAGAAgAAAAhADj9If/WAAAAlAEAAAsA&#10;AAAAAAAAAAAAAAAALwEAAF9yZWxzLy5yZWxzUEsBAi0AFAAGAAgAAAAhAGygCt9AAgAARAQAAA4A&#10;AAAAAAAAAAAAAAAALgIAAGRycy9lMm9Eb2MueG1sUEsBAi0AFAAGAAgAAAAhAGeYLSrdAAAACgEA&#10;AA8AAAAAAAAAAAAAAAAAmgQAAGRycy9kb3ducmV2LnhtbFBLBQYAAAAABAAEAPMAAACkBQAAAAA=&#10;" filled="f" stroked="f">
            <v:textbox>
              <w:txbxContent>
                <w:p w:rsidR="00883E64" w:rsidRDefault="00883E64" w:rsidP="00883E64"/>
              </w:txbxContent>
            </v:textbox>
          </v:shape>
        </w:pict>
      </w:r>
      <w:r w:rsidR="00883E64" w:rsidRPr="00C17A5F">
        <w:rPr>
          <w:rFonts w:ascii="Times New Roman" w:hAnsi="Times New Roman" w:cs="Times New Roman"/>
          <w:b/>
          <w:bCs/>
          <w:sz w:val="24"/>
          <w:szCs w:val="24"/>
        </w:rPr>
        <w:t>Palestine Polytechnic University</w:t>
      </w:r>
    </w:p>
    <w:p w:rsidR="00883E64" w:rsidRPr="00C17A5F" w:rsidRDefault="00883E64" w:rsidP="004B0D9E">
      <w:pPr>
        <w:bidi w:val="0"/>
        <w:spacing w:after="120" w:line="192" w:lineRule="auto"/>
        <w:jc w:val="center"/>
        <w:rPr>
          <w:rFonts w:ascii="Times New Roman" w:hAnsi="Times New Roman" w:cs="Times New Roman"/>
          <w:b/>
          <w:bCs/>
          <w:sz w:val="24"/>
          <w:szCs w:val="24"/>
        </w:rPr>
      </w:pPr>
      <w:r w:rsidRPr="00C17A5F">
        <w:rPr>
          <w:rFonts w:ascii="Times New Roman" w:hAnsi="Times New Roman" w:cs="Times New Roman"/>
          <w:b/>
          <w:bCs/>
          <w:sz w:val="24"/>
          <w:szCs w:val="24"/>
        </w:rPr>
        <w:t xml:space="preserve">College of </w:t>
      </w:r>
      <w:r w:rsidR="004B0D9E">
        <w:rPr>
          <w:rFonts w:ascii="Times New Roman" w:hAnsi="Times New Roman" w:cs="Times New Roman"/>
          <w:b/>
          <w:bCs/>
          <w:sz w:val="24"/>
          <w:szCs w:val="24"/>
        </w:rPr>
        <w:t xml:space="preserve">Engineering </w:t>
      </w:r>
    </w:p>
    <w:p w:rsidR="00883E64" w:rsidRPr="00A0582F" w:rsidRDefault="004B0D9E" w:rsidP="004B0D9E">
      <w:pPr>
        <w:pBdr>
          <w:bottom w:val="single" w:sz="6" w:space="1" w:color="auto"/>
        </w:pBdr>
        <w:bidi w:val="0"/>
        <w:spacing w:after="0" w:line="216" w:lineRule="auto"/>
        <w:jc w:val="center"/>
        <w:rPr>
          <w:rFonts w:ascii="Times New Roman" w:hAnsi="Times New Roman" w:cs="Times New Roman"/>
          <w:b/>
          <w:bCs/>
          <w:i/>
          <w:iCs/>
          <w:sz w:val="28"/>
          <w:szCs w:val="28"/>
        </w:rPr>
      </w:pPr>
      <w:r>
        <w:rPr>
          <w:rFonts w:ascii="Times New Roman" w:hAnsi="Times New Roman" w:cs="Times New Roman"/>
          <w:b/>
          <w:bCs/>
          <w:i/>
          <w:iCs/>
          <w:sz w:val="24"/>
          <w:szCs w:val="24"/>
        </w:rPr>
        <w:t xml:space="preserve">Department of Civil &amp; </w:t>
      </w:r>
      <w:r w:rsidRPr="004B0D9E">
        <w:rPr>
          <w:rFonts w:ascii="Times New Roman" w:hAnsi="Times New Roman" w:cs="Times New Roman"/>
          <w:b/>
          <w:bCs/>
          <w:i/>
          <w:iCs/>
          <w:sz w:val="24"/>
          <w:szCs w:val="24"/>
        </w:rPr>
        <w:t xml:space="preserve">Architectural </w:t>
      </w:r>
      <w:r>
        <w:rPr>
          <w:rFonts w:ascii="Times New Roman" w:hAnsi="Times New Roman" w:cs="Times New Roman"/>
          <w:b/>
          <w:bCs/>
          <w:i/>
          <w:iCs/>
          <w:sz w:val="24"/>
          <w:szCs w:val="24"/>
        </w:rPr>
        <w:t>Engineering</w:t>
      </w:r>
    </w:p>
    <w:p w:rsidR="00883E64" w:rsidRPr="004A00E1" w:rsidRDefault="00883E64" w:rsidP="00883E64">
      <w:pPr>
        <w:bidi w:val="0"/>
        <w:spacing w:after="0" w:line="216" w:lineRule="auto"/>
        <w:rPr>
          <w:rFonts w:ascii="Times New Roman" w:hAnsi="Times New Roman" w:cs="Times New Roman"/>
          <w:b/>
          <w:bCs/>
          <w:sz w:val="16"/>
          <w:szCs w:val="16"/>
        </w:rPr>
      </w:pPr>
    </w:p>
    <w:p w:rsidR="00883E64" w:rsidRPr="008B60D5" w:rsidRDefault="00883E64" w:rsidP="004B0D9E">
      <w:pPr>
        <w:bidi w:val="0"/>
        <w:spacing w:after="0" w:line="216" w:lineRule="auto"/>
        <w:rPr>
          <w:rFonts w:ascii="Times New Roman" w:hAnsi="Times New Roman" w:cs="Times New Roman"/>
          <w:sz w:val="24"/>
          <w:szCs w:val="24"/>
        </w:rPr>
      </w:pPr>
      <w:r w:rsidRPr="008B60D5">
        <w:rPr>
          <w:rFonts w:ascii="Times New Roman" w:hAnsi="Times New Roman" w:cs="Times New Roman"/>
          <w:b/>
          <w:bCs/>
          <w:sz w:val="24"/>
          <w:szCs w:val="24"/>
        </w:rPr>
        <w:t xml:space="preserve">Course: </w:t>
      </w:r>
      <w:r w:rsidRPr="008B60D5">
        <w:rPr>
          <w:rFonts w:ascii="Times New Roman" w:hAnsi="Times New Roman" w:cs="Times New Roman"/>
          <w:sz w:val="24"/>
          <w:szCs w:val="24"/>
        </w:rPr>
        <w:t>(</w:t>
      </w:r>
      <w:proofErr w:type="gramStart"/>
      <w:r w:rsidR="004B0D9E">
        <w:rPr>
          <w:rFonts w:ascii="Times New Roman" w:hAnsi="Times New Roman" w:cs="Times New Roman"/>
          <w:sz w:val="24"/>
          <w:szCs w:val="24"/>
        </w:rPr>
        <w:t>5210</w:t>
      </w:r>
      <w:r>
        <w:rPr>
          <w:rFonts w:ascii="Times New Roman" w:hAnsi="Times New Roman" w:cs="Times New Roman"/>
          <w:sz w:val="24"/>
          <w:szCs w:val="24"/>
        </w:rPr>
        <w:t xml:space="preserve"> </w:t>
      </w:r>
      <w:r w:rsidRPr="008B60D5">
        <w:rPr>
          <w:rFonts w:ascii="Times New Roman" w:hAnsi="Times New Roman" w:cs="Times New Roman"/>
          <w:sz w:val="24"/>
          <w:szCs w:val="24"/>
        </w:rPr>
        <w:t>)</w:t>
      </w:r>
      <w:proofErr w:type="gramEnd"/>
      <w:r w:rsidRPr="008B60D5">
        <w:rPr>
          <w:rFonts w:ascii="Times New Roman" w:hAnsi="Times New Roman" w:cs="Times New Roman"/>
          <w:sz w:val="24"/>
          <w:szCs w:val="24"/>
        </w:rPr>
        <w:t xml:space="preserve"> </w:t>
      </w:r>
      <w:r w:rsidR="004B0D9E" w:rsidRPr="004B0D9E">
        <w:rPr>
          <w:rFonts w:ascii="Times New Roman" w:hAnsi="Times New Roman" w:cs="Times New Roman"/>
          <w:sz w:val="24"/>
          <w:szCs w:val="24"/>
          <w:lang w:bidi="ar-JO"/>
        </w:rPr>
        <w:t xml:space="preserve">Geographic Information System </w:t>
      </w:r>
      <w:r w:rsidRPr="008B60D5">
        <w:rPr>
          <w:rFonts w:ascii="Times New Roman" w:hAnsi="Times New Roman" w:cs="Times New Roman"/>
          <w:b/>
          <w:bCs/>
          <w:sz w:val="24"/>
          <w:szCs w:val="24"/>
        </w:rPr>
        <w:t>Credit Hours:</w:t>
      </w:r>
      <w:r w:rsidRPr="008B60D5">
        <w:rPr>
          <w:rFonts w:ascii="Times New Roman" w:hAnsi="Times New Roman" w:cs="Times New Roman"/>
          <w:sz w:val="24"/>
          <w:szCs w:val="24"/>
        </w:rPr>
        <w:t xml:space="preserve"> 3</w:t>
      </w:r>
    </w:p>
    <w:p w:rsidR="00883E64" w:rsidRPr="008B60D5" w:rsidRDefault="00883E64" w:rsidP="004B0D9E">
      <w:pPr>
        <w:bidi w:val="0"/>
        <w:spacing w:after="0" w:line="216" w:lineRule="auto"/>
        <w:rPr>
          <w:rFonts w:ascii="Times New Roman" w:hAnsi="Times New Roman" w:cs="Times New Roman"/>
          <w:sz w:val="24"/>
          <w:szCs w:val="24"/>
        </w:rPr>
      </w:pPr>
      <w:r w:rsidRPr="008B60D5">
        <w:rPr>
          <w:rFonts w:ascii="Times New Roman" w:hAnsi="Times New Roman" w:cs="Times New Roman"/>
          <w:b/>
          <w:bCs/>
          <w:sz w:val="24"/>
          <w:szCs w:val="24"/>
        </w:rPr>
        <w:t>Prerequisites:</w:t>
      </w:r>
      <w:r>
        <w:rPr>
          <w:rFonts w:ascii="Times New Roman" w:hAnsi="Times New Roman" w:cs="Times New Roman"/>
          <w:sz w:val="24"/>
          <w:szCs w:val="24"/>
        </w:rPr>
        <w:t xml:space="preserve"> (</w:t>
      </w:r>
      <w:r w:rsidR="004B0D9E">
        <w:rPr>
          <w:rFonts w:ascii="Arial" w:hAnsi="Arial"/>
          <w:color w:val="333333"/>
          <w:sz w:val="21"/>
          <w:szCs w:val="21"/>
          <w:shd w:val="clear" w:color="auto" w:fill="FFFFFF"/>
        </w:rPr>
        <w:t>5173</w:t>
      </w:r>
      <w:r>
        <w:rPr>
          <w:rFonts w:ascii="Times New Roman" w:hAnsi="Times New Roman" w:cs="Times New Roman"/>
          <w:sz w:val="24"/>
          <w:szCs w:val="24"/>
        </w:rPr>
        <w:t xml:space="preserve">) </w:t>
      </w:r>
      <w:r w:rsidR="004B0D9E">
        <w:rPr>
          <w:rFonts w:ascii="Times New Roman" w:hAnsi="Times New Roman" w:cs="Times New Roman"/>
          <w:sz w:val="24"/>
          <w:szCs w:val="24"/>
        </w:rPr>
        <w:t>Geodesy &amp; Astronomy</w:t>
      </w:r>
    </w:p>
    <w:p w:rsidR="00883E64" w:rsidRPr="008B60D5" w:rsidRDefault="00883E64" w:rsidP="0037578F">
      <w:pPr>
        <w:bidi w:val="0"/>
        <w:spacing w:after="0" w:line="216" w:lineRule="auto"/>
        <w:rPr>
          <w:rFonts w:ascii="Times New Roman" w:hAnsi="Times New Roman" w:cs="Times New Roman"/>
          <w:sz w:val="24"/>
          <w:szCs w:val="24"/>
        </w:rPr>
      </w:pPr>
      <w:r w:rsidRPr="008B60D5">
        <w:rPr>
          <w:rFonts w:ascii="Times New Roman" w:hAnsi="Times New Roman" w:cs="Times New Roman"/>
          <w:b/>
          <w:bCs/>
          <w:sz w:val="24"/>
          <w:szCs w:val="24"/>
        </w:rPr>
        <w:t xml:space="preserve">Student workload: </w:t>
      </w:r>
      <w:r w:rsidR="0037578F">
        <w:rPr>
          <w:rFonts w:ascii="Times New Roman" w:hAnsi="Times New Roman" w:cs="Times New Roman"/>
          <w:sz w:val="24"/>
          <w:szCs w:val="24"/>
        </w:rPr>
        <w:t>Attendance 5</w:t>
      </w:r>
      <w:r w:rsidR="0037578F" w:rsidRPr="008B60D5">
        <w:rPr>
          <w:rFonts w:ascii="Times New Roman" w:hAnsi="Times New Roman" w:cs="Times New Roman"/>
          <w:sz w:val="24"/>
          <w:szCs w:val="24"/>
        </w:rPr>
        <w:t xml:space="preserve"> hours/week</w:t>
      </w:r>
      <w:r w:rsidR="0037578F">
        <w:rPr>
          <w:rFonts w:ascii="Times New Roman" w:hAnsi="Times New Roman" w:cs="Times New Roman"/>
          <w:sz w:val="24"/>
          <w:szCs w:val="24"/>
        </w:rPr>
        <w:t xml:space="preserve"> </w:t>
      </w:r>
      <w:r>
        <w:rPr>
          <w:rFonts w:ascii="Times New Roman" w:hAnsi="Times New Roman" w:cs="Times New Roman"/>
          <w:sz w:val="24"/>
          <w:szCs w:val="24"/>
        </w:rPr>
        <w:t>&amp; Self Study 5</w:t>
      </w:r>
      <w:r w:rsidRPr="008B60D5">
        <w:rPr>
          <w:rFonts w:ascii="Times New Roman" w:hAnsi="Times New Roman" w:cs="Times New Roman"/>
          <w:sz w:val="24"/>
          <w:szCs w:val="24"/>
        </w:rPr>
        <w:t xml:space="preserve"> hours/week</w:t>
      </w:r>
      <w:r w:rsidR="0037578F">
        <w:rPr>
          <w:rFonts w:ascii="Times New Roman" w:hAnsi="Times New Roman" w:cs="Times New Roman"/>
          <w:sz w:val="24"/>
          <w:szCs w:val="24"/>
        </w:rPr>
        <w:t>,</w:t>
      </w:r>
    </w:p>
    <w:p w:rsidR="00883E64" w:rsidRPr="004A00E1" w:rsidRDefault="00883E64" w:rsidP="00883E64">
      <w:pPr>
        <w:bidi w:val="0"/>
        <w:spacing w:after="0"/>
        <w:rPr>
          <w:rFonts w:ascii="Times New Roman" w:hAnsi="Times New Roman" w:cs="Times New Roman"/>
          <w:b/>
          <w:bCs/>
          <w:sz w:val="14"/>
          <w:szCs w:val="14"/>
        </w:rPr>
      </w:pPr>
    </w:p>
    <w:p w:rsidR="00883E64" w:rsidRDefault="00883E64" w:rsidP="00883E64">
      <w:pPr>
        <w:bidi w:val="0"/>
        <w:spacing w:after="0"/>
        <w:rPr>
          <w:rFonts w:ascii="Times New Roman" w:hAnsi="Times New Roman" w:cs="Times New Roman"/>
          <w:b/>
          <w:bCs/>
          <w:sz w:val="24"/>
          <w:szCs w:val="24"/>
        </w:rPr>
      </w:pPr>
      <w:r>
        <w:rPr>
          <w:rFonts w:ascii="Times New Roman" w:hAnsi="Times New Roman" w:cs="Times New Roman"/>
          <w:b/>
          <w:bCs/>
          <w:sz w:val="24"/>
          <w:szCs w:val="24"/>
        </w:rPr>
        <w:t>Course Staff:</w:t>
      </w:r>
    </w:p>
    <w:tbl>
      <w:tblPr>
        <w:tblStyle w:val="TableGrid"/>
        <w:tblW w:w="8515" w:type="dxa"/>
        <w:tblInd w:w="108" w:type="dxa"/>
        <w:tblLayout w:type="fixed"/>
        <w:tblLook w:val="04A0"/>
      </w:tblPr>
      <w:tblGrid>
        <w:gridCol w:w="2309"/>
        <w:gridCol w:w="2309"/>
        <w:gridCol w:w="1011"/>
        <w:gridCol w:w="2886"/>
      </w:tblGrid>
      <w:tr w:rsidR="00883E64" w:rsidTr="004B0D9E">
        <w:trPr>
          <w:trHeight w:val="392"/>
        </w:trPr>
        <w:tc>
          <w:tcPr>
            <w:tcW w:w="2309" w:type="dxa"/>
          </w:tcPr>
          <w:p w:rsidR="00883E64" w:rsidRPr="00DA2ADF" w:rsidRDefault="00883E64" w:rsidP="007156AD">
            <w:pPr>
              <w:bidi w:val="0"/>
              <w:jc w:val="center"/>
              <w:rPr>
                <w:b/>
                <w:bCs/>
                <w:sz w:val="24"/>
                <w:szCs w:val="24"/>
              </w:rPr>
            </w:pPr>
            <w:r w:rsidRPr="00DA2ADF">
              <w:rPr>
                <w:b/>
                <w:bCs/>
                <w:sz w:val="24"/>
                <w:szCs w:val="24"/>
              </w:rPr>
              <w:t>Name</w:t>
            </w:r>
          </w:p>
        </w:tc>
        <w:tc>
          <w:tcPr>
            <w:tcW w:w="2309" w:type="dxa"/>
          </w:tcPr>
          <w:p w:rsidR="00883E64" w:rsidRDefault="00883E64" w:rsidP="007156AD">
            <w:pPr>
              <w:bidi w:val="0"/>
              <w:jc w:val="center"/>
              <w:rPr>
                <w:b/>
                <w:bCs/>
                <w:sz w:val="24"/>
                <w:szCs w:val="24"/>
              </w:rPr>
            </w:pPr>
            <w:r>
              <w:rPr>
                <w:b/>
                <w:bCs/>
                <w:sz w:val="24"/>
                <w:szCs w:val="24"/>
              </w:rPr>
              <w:t>E-mail</w:t>
            </w:r>
          </w:p>
        </w:tc>
        <w:tc>
          <w:tcPr>
            <w:tcW w:w="1011" w:type="dxa"/>
          </w:tcPr>
          <w:p w:rsidR="00883E64" w:rsidRDefault="00883E64" w:rsidP="007156AD">
            <w:pPr>
              <w:bidi w:val="0"/>
              <w:jc w:val="center"/>
              <w:rPr>
                <w:b/>
                <w:bCs/>
                <w:sz w:val="24"/>
                <w:szCs w:val="24"/>
              </w:rPr>
            </w:pPr>
            <w:r>
              <w:rPr>
                <w:b/>
                <w:bCs/>
                <w:sz w:val="24"/>
                <w:szCs w:val="24"/>
              </w:rPr>
              <w:t>Office</w:t>
            </w:r>
          </w:p>
        </w:tc>
        <w:tc>
          <w:tcPr>
            <w:tcW w:w="2886" w:type="dxa"/>
          </w:tcPr>
          <w:p w:rsidR="00883E64" w:rsidRDefault="00883E64" w:rsidP="007156AD">
            <w:pPr>
              <w:bidi w:val="0"/>
              <w:jc w:val="center"/>
              <w:rPr>
                <w:b/>
                <w:bCs/>
                <w:sz w:val="24"/>
                <w:szCs w:val="24"/>
              </w:rPr>
            </w:pPr>
            <w:r>
              <w:rPr>
                <w:b/>
                <w:bCs/>
                <w:noProof/>
                <w:sz w:val="24"/>
                <w:szCs w:val="24"/>
              </w:rPr>
              <w:t>Facebook</w:t>
            </w:r>
          </w:p>
        </w:tc>
      </w:tr>
      <w:tr w:rsidR="00883E64" w:rsidRPr="00DA2ADF" w:rsidTr="004B0D9E">
        <w:trPr>
          <w:trHeight w:val="291"/>
        </w:trPr>
        <w:tc>
          <w:tcPr>
            <w:tcW w:w="2309" w:type="dxa"/>
          </w:tcPr>
          <w:p w:rsidR="00883E64" w:rsidRPr="00DA2ADF" w:rsidRDefault="004B0D9E" w:rsidP="007156AD">
            <w:pPr>
              <w:bidi w:val="0"/>
              <w:rPr>
                <w:sz w:val="24"/>
                <w:szCs w:val="24"/>
              </w:rPr>
            </w:pPr>
            <w:proofErr w:type="spellStart"/>
            <w:r>
              <w:rPr>
                <w:sz w:val="24"/>
                <w:szCs w:val="24"/>
              </w:rPr>
              <w:t>Nidal</w:t>
            </w:r>
            <w:proofErr w:type="spellEnd"/>
            <w:r>
              <w:rPr>
                <w:sz w:val="24"/>
                <w:szCs w:val="24"/>
              </w:rPr>
              <w:t xml:space="preserve"> ABURAJAB</w:t>
            </w:r>
          </w:p>
        </w:tc>
        <w:tc>
          <w:tcPr>
            <w:tcW w:w="2309" w:type="dxa"/>
          </w:tcPr>
          <w:p w:rsidR="00883E64" w:rsidRPr="00DA2ADF" w:rsidRDefault="004B0D9E" w:rsidP="007156AD">
            <w:pPr>
              <w:bidi w:val="0"/>
              <w:rPr>
                <w:sz w:val="24"/>
                <w:szCs w:val="24"/>
              </w:rPr>
            </w:pPr>
            <w:r>
              <w:rPr>
                <w:sz w:val="24"/>
                <w:szCs w:val="24"/>
              </w:rPr>
              <w:t>nidal@ppu.edu</w:t>
            </w:r>
          </w:p>
        </w:tc>
        <w:tc>
          <w:tcPr>
            <w:tcW w:w="1011" w:type="dxa"/>
          </w:tcPr>
          <w:p w:rsidR="00883E64" w:rsidRPr="00DA2ADF" w:rsidRDefault="004B0D9E" w:rsidP="007156AD">
            <w:pPr>
              <w:bidi w:val="0"/>
              <w:rPr>
                <w:sz w:val="24"/>
                <w:szCs w:val="24"/>
              </w:rPr>
            </w:pPr>
            <w:r>
              <w:rPr>
                <w:sz w:val="24"/>
                <w:szCs w:val="24"/>
              </w:rPr>
              <w:t>GIS/Lab</w:t>
            </w:r>
          </w:p>
        </w:tc>
        <w:tc>
          <w:tcPr>
            <w:tcW w:w="2886" w:type="dxa"/>
          </w:tcPr>
          <w:p w:rsidR="00883E64" w:rsidRDefault="004B0D9E" w:rsidP="007156AD">
            <w:pPr>
              <w:bidi w:val="0"/>
              <w:rPr>
                <w:sz w:val="24"/>
                <w:szCs w:val="24"/>
              </w:rPr>
            </w:pPr>
            <w:r>
              <w:rPr>
                <w:sz w:val="24"/>
                <w:szCs w:val="24"/>
              </w:rPr>
              <w:t>Eng_nidalmm@yahoo.com</w:t>
            </w:r>
          </w:p>
        </w:tc>
      </w:tr>
    </w:tbl>
    <w:p w:rsidR="00883E64" w:rsidRPr="004A00E1" w:rsidRDefault="00883E64" w:rsidP="00883E64">
      <w:pPr>
        <w:bidi w:val="0"/>
        <w:spacing w:after="0"/>
        <w:rPr>
          <w:rFonts w:ascii="Times New Roman" w:hAnsi="Times New Roman" w:cs="Times New Roman"/>
          <w:b/>
          <w:bCs/>
          <w:sz w:val="20"/>
          <w:szCs w:val="20"/>
        </w:rPr>
      </w:pPr>
    </w:p>
    <w:p w:rsidR="00883E64" w:rsidRDefault="00883E64" w:rsidP="00883E64">
      <w:pPr>
        <w:bidi w:val="0"/>
        <w:spacing w:after="0" w:line="216" w:lineRule="auto"/>
        <w:rPr>
          <w:rFonts w:ascii="Times New Roman" w:hAnsi="Times New Roman" w:cs="Times New Roman"/>
          <w:b/>
          <w:bCs/>
          <w:sz w:val="24"/>
          <w:szCs w:val="24"/>
        </w:rPr>
      </w:pPr>
    </w:p>
    <w:p w:rsidR="00883E64" w:rsidRPr="002374D8" w:rsidRDefault="00883E64" w:rsidP="00883E64">
      <w:pPr>
        <w:bidi w:val="0"/>
        <w:spacing w:after="0" w:line="360" w:lineRule="auto"/>
        <w:rPr>
          <w:rFonts w:asciiTheme="majorBidi" w:hAnsiTheme="majorBidi" w:cstheme="majorBidi"/>
          <w:b/>
          <w:bCs/>
          <w:sz w:val="24"/>
          <w:szCs w:val="24"/>
        </w:rPr>
      </w:pPr>
      <w:r w:rsidRPr="002374D8">
        <w:rPr>
          <w:rFonts w:asciiTheme="majorBidi" w:hAnsiTheme="majorBidi" w:cstheme="majorBidi"/>
          <w:b/>
          <w:bCs/>
          <w:sz w:val="24"/>
          <w:szCs w:val="24"/>
        </w:rPr>
        <w:t>Course Description</w:t>
      </w:r>
    </w:p>
    <w:p w:rsidR="00A057AC" w:rsidRDefault="00883E64" w:rsidP="0037578F">
      <w:pPr>
        <w:bidi w:val="0"/>
        <w:spacing w:line="360" w:lineRule="auto"/>
        <w:jc w:val="both"/>
        <w:rPr>
          <w:rFonts w:asciiTheme="majorBidi" w:hAnsiTheme="majorBidi" w:cstheme="majorBidi"/>
          <w:sz w:val="24"/>
          <w:szCs w:val="24"/>
          <w:lang w:val="en-GB"/>
        </w:rPr>
      </w:pPr>
      <w:r w:rsidRPr="00704EEA">
        <w:rPr>
          <w:rFonts w:ascii="Times New Roman" w:hAnsi="Times New Roman" w:cs="Times New Roman"/>
          <w:sz w:val="24"/>
          <w:szCs w:val="24"/>
        </w:rPr>
        <w:t xml:space="preserve">This course provides students with principles </w:t>
      </w:r>
      <w:r w:rsidR="009E1554">
        <w:rPr>
          <w:rFonts w:ascii="Times New Roman" w:hAnsi="Times New Roman" w:cs="Times New Roman"/>
          <w:sz w:val="24"/>
          <w:szCs w:val="24"/>
        </w:rPr>
        <w:t xml:space="preserve">of Geographic Information System </w:t>
      </w:r>
      <w:r w:rsidR="00592A03">
        <w:rPr>
          <w:rFonts w:ascii="Times New Roman" w:hAnsi="Times New Roman" w:cs="Times New Roman"/>
          <w:sz w:val="24"/>
          <w:szCs w:val="24"/>
        </w:rPr>
        <w:t>this</w:t>
      </w:r>
      <w:r w:rsidR="009E1554">
        <w:rPr>
          <w:rFonts w:ascii="Times New Roman" w:hAnsi="Times New Roman" w:cs="Times New Roman"/>
          <w:sz w:val="24"/>
          <w:szCs w:val="24"/>
        </w:rPr>
        <w:t xml:space="preserve"> </w:t>
      </w:r>
      <w:r w:rsidR="009E1554">
        <w:rPr>
          <w:rFonts w:asciiTheme="majorBidi" w:hAnsiTheme="majorBidi" w:cstheme="majorBidi"/>
          <w:sz w:val="24"/>
          <w:szCs w:val="24"/>
          <w:lang w:val="en-GB"/>
        </w:rPr>
        <w:t>computer</w:t>
      </w:r>
      <w:r w:rsidR="009E1554" w:rsidRPr="009E1554">
        <w:rPr>
          <w:rFonts w:asciiTheme="majorBidi" w:hAnsiTheme="majorBidi" w:cstheme="majorBidi"/>
          <w:sz w:val="24"/>
          <w:szCs w:val="24"/>
          <w:lang w:val="en-GB"/>
        </w:rPr>
        <w:t xml:space="preserve"> </w:t>
      </w:r>
      <w:r w:rsidR="00592A03">
        <w:rPr>
          <w:rFonts w:asciiTheme="majorBidi" w:hAnsiTheme="majorBidi" w:cstheme="majorBidi"/>
          <w:sz w:val="24"/>
          <w:szCs w:val="24"/>
          <w:lang w:val="en-GB"/>
        </w:rPr>
        <w:t>based system</w:t>
      </w:r>
      <w:r w:rsidR="00592A03" w:rsidRPr="00592A03">
        <w:rPr>
          <w:rFonts w:asciiTheme="majorBidi" w:hAnsiTheme="majorBidi" w:cstheme="majorBidi"/>
          <w:sz w:val="24"/>
          <w:szCs w:val="24"/>
          <w:lang w:val="en-GB"/>
        </w:rPr>
        <w:t xml:space="preserve"> designed to capture, store, manipulate, analyze, manage, and present all types of spatial or geographical data.</w:t>
      </w:r>
      <w:r w:rsidR="0037578F">
        <w:rPr>
          <w:rFonts w:asciiTheme="majorBidi" w:hAnsiTheme="majorBidi" w:cstheme="majorBidi"/>
          <w:sz w:val="24"/>
          <w:szCs w:val="24"/>
          <w:lang w:val="en-GB"/>
        </w:rPr>
        <w:t xml:space="preserve"> Used f</w:t>
      </w:r>
      <w:r w:rsidR="00592A03">
        <w:rPr>
          <w:rFonts w:asciiTheme="majorBidi" w:hAnsiTheme="majorBidi" w:cstheme="majorBidi"/>
          <w:sz w:val="24"/>
          <w:szCs w:val="24"/>
          <w:lang w:val="en-GB"/>
        </w:rPr>
        <w:t>or</w:t>
      </w:r>
      <w:r w:rsidR="009E1554" w:rsidRPr="009E1554">
        <w:rPr>
          <w:rFonts w:asciiTheme="majorBidi" w:hAnsiTheme="majorBidi" w:cstheme="majorBidi"/>
          <w:sz w:val="24"/>
          <w:szCs w:val="24"/>
          <w:lang w:val="en-GB"/>
        </w:rPr>
        <w:t xml:space="preserve"> mapping and analyzing things that exist and events </w:t>
      </w:r>
      <w:r w:rsidR="0037578F" w:rsidRPr="009E1554">
        <w:rPr>
          <w:rFonts w:asciiTheme="majorBidi" w:hAnsiTheme="majorBidi" w:cstheme="majorBidi"/>
          <w:sz w:val="24"/>
          <w:szCs w:val="24"/>
          <w:lang w:val="en-GB"/>
        </w:rPr>
        <w:t>that happens</w:t>
      </w:r>
      <w:r w:rsidR="009E1554" w:rsidRPr="009E1554">
        <w:rPr>
          <w:rFonts w:asciiTheme="majorBidi" w:hAnsiTheme="majorBidi" w:cstheme="majorBidi"/>
          <w:sz w:val="24"/>
          <w:szCs w:val="24"/>
          <w:lang w:val="en-GB"/>
        </w:rPr>
        <w:t xml:space="preserve"> on earth. </w:t>
      </w:r>
      <w:r w:rsidR="009E1554">
        <w:rPr>
          <w:rFonts w:asciiTheme="majorBidi" w:hAnsiTheme="majorBidi" w:cstheme="majorBidi"/>
          <w:sz w:val="24"/>
          <w:szCs w:val="24"/>
          <w:lang w:val="en-GB"/>
        </w:rPr>
        <w:t>How to</w:t>
      </w:r>
      <w:r w:rsidR="009E1554" w:rsidRPr="009E1554">
        <w:rPr>
          <w:rFonts w:asciiTheme="majorBidi" w:hAnsiTheme="majorBidi" w:cstheme="majorBidi"/>
          <w:sz w:val="24"/>
          <w:szCs w:val="24"/>
          <w:lang w:val="en-GB"/>
        </w:rPr>
        <w:t xml:space="preserve"> </w:t>
      </w:r>
      <w:proofErr w:type="gramStart"/>
      <w:r w:rsidR="009E1554" w:rsidRPr="009E1554">
        <w:rPr>
          <w:rFonts w:asciiTheme="majorBidi" w:hAnsiTheme="majorBidi" w:cstheme="majorBidi"/>
          <w:sz w:val="24"/>
          <w:szCs w:val="24"/>
          <w:lang w:val="en-GB"/>
        </w:rPr>
        <w:t>integrates</w:t>
      </w:r>
      <w:proofErr w:type="gramEnd"/>
      <w:r w:rsidR="009E1554" w:rsidRPr="009E1554">
        <w:rPr>
          <w:rFonts w:asciiTheme="majorBidi" w:hAnsiTheme="majorBidi" w:cstheme="majorBidi"/>
          <w:sz w:val="24"/>
          <w:szCs w:val="24"/>
          <w:lang w:val="en-GB"/>
        </w:rPr>
        <w:t xml:space="preserve"> common database operations such as query and statistical analysis with the unique visualization and geographic analysis benefits offe</w:t>
      </w:r>
      <w:r w:rsidR="009E1554">
        <w:rPr>
          <w:rFonts w:asciiTheme="majorBidi" w:hAnsiTheme="majorBidi" w:cstheme="majorBidi"/>
          <w:sz w:val="24"/>
          <w:szCs w:val="24"/>
          <w:lang w:val="en-GB"/>
        </w:rPr>
        <w:t xml:space="preserve">red by maps. </w:t>
      </w:r>
      <w:proofErr w:type="gramStart"/>
      <w:r w:rsidR="009E1554">
        <w:rPr>
          <w:rFonts w:asciiTheme="majorBidi" w:hAnsiTheme="majorBidi" w:cstheme="majorBidi"/>
          <w:sz w:val="24"/>
          <w:szCs w:val="24"/>
          <w:lang w:val="en-GB"/>
        </w:rPr>
        <w:t>A</w:t>
      </w:r>
      <w:r w:rsidR="009E1554" w:rsidRPr="009E1554">
        <w:rPr>
          <w:rFonts w:asciiTheme="majorBidi" w:hAnsiTheme="majorBidi" w:cstheme="majorBidi"/>
          <w:sz w:val="24"/>
          <w:szCs w:val="24"/>
          <w:lang w:val="en-GB"/>
        </w:rPr>
        <w:t xml:space="preserve">bilities </w:t>
      </w:r>
      <w:r w:rsidR="009E1554">
        <w:rPr>
          <w:rFonts w:asciiTheme="majorBidi" w:hAnsiTheme="majorBidi" w:cstheme="majorBidi"/>
          <w:sz w:val="24"/>
          <w:szCs w:val="24"/>
          <w:lang w:val="en-GB"/>
        </w:rPr>
        <w:t>to use</w:t>
      </w:r>
      <w:r w:rsidR="009E1554" w:rsidRPr="009E1554">
        <w:rPr>
          <w:rFonts w:asciiTheme="majorBidi" w:hAnsiTheme="majorBidi" w:cstheme="majorBidi"/>
          <w:sz w:val="24"/>
          <w:szCs w:val="24"/>
          <w:lang w:val="en-GB"/>
        </w:rPr>
        <w:t xml:space="preserve"> GIS </w:t>
      </w:r>
      <w:r w:rsidR="00592A03">
        <w:rPr>
          <w:rFonts w:asciiTheme="majorBidi" w:hAnsiTheme="majorBidi" w:cstheme="majorBidi"/>
          <w:sz w:val="24"/>
          <w:szCs w:val="24"/>
          <w:lang w:val="en-GB"/>
        </w:rPr>
        <w:t xml:space="preserve">in </w:t>
      </w:r>
      <w:r w:rsidR="009E1554">
        <w:rPr>
          <w:rFonts w:asciiTheme="majorBidi" w:hAnsiTheme="majorBidi" w:cstheme="majorBidi"/>
          <w:sz w:val="24"/>
          <w:szCs w:val="24"/>
          <w:lang w:val="en-GB"/>
        </w:rPr>
        <w:t xml:space="preserve">a </w:t>
      </w:r>
      <w:r w:rsidR="009E1554" w:rsidRPr="009E1554">
        <w:rPr>
          <w:rFonts w:asciiTheme="majorBidi" w:hAnsiTheme="majorBidi" w:cstheme="majorBidi"/>
          <w:sz w:val="24"/>
          <w:szCs w:val="24"/>
          <w:lang w:val="en-GB"/>
        </w:rPr>
        <w:t>wide range</w:t>
      </w:r>
      <w:r w:rsidR="00592A03">
        <w:rPr>
          <w:rFonts w:asciiTheme="majorBidi" w:hAnsiTheme="majorBidi" w:cstheme="majorBidi"/>
          <w:sz w:val="24"/>
          <w:szCs w:val="24"/>
          <w:lang w:val="en-GB"/>
        </w:rPr>
        <w:t>s</w:t>
      </w:r>
      <w:r w:rsidR="009E1554" w:rsidRPr="009E1554">
        <w:rPr>
          <w:rFonts w:asciiTheme="majorBidi" w:hAnsiTheme="majorBidi" w:cstheme="majorBidi"/>
          <w:sz w:val="24"/>
          <w:szCs w:val="24"/>
          <w:lang w:val="en-GB"/>
        </w:rPr>
        <w:t xml:space="preserve"> of public and private enterprises for explaining events, predicting outcomes, and planning strategies.</w:t>
      </w:r>
      <w:proofErr w:type="gramEnd"/>
    </w:p>
    <w:p w:rsidR="00A057AC" w:rsidRDefault="000E0484" w:rsidP="00691426">
      <w:pPr>
        <w:bidi w:val="0"/>
        <w:spacing w:line="360" w:lineRule="auto"/>
        <w:jc w:val="both"/>
        <w:rPr>
          <w:rFonts w:ascii="Times New Roman" w:hAnsi="Times New Roman" w:cs="Times New Roman"/>
          <w:sz w:val="24"/>
          <w:szCs w:val="24"/>
          <w:lang w:bidi="ar-JO"/>
        </w:rPr>
      </w:pPr>
      <w:r w:rsidRPr="000E0484">
        <w:rPr>
          <w:rFonts w:asciiTheme="majorBidi" w:hAnsiTheme="majorBidi" w:cstheme="majorBidi"/>
          <w:sz w:val="24"/>
          <w:szCs w:val="24"/>
          <w:lang w:val="en-GB"/>
        </w:rPr>
        <w:t xml:space="preserve">The special feature of GIS is that each row of attribute data is also represented by coordinates and thus </w:t>
      </w:r>
      <w:r>
        <w:rPr>
          <w:rFonts w:asciiTheme="majorBidi" w:hAnsiTheme="majorBidi" w:cstheme="majorBidi"/>
          <w:sz w:val="24"/>
          <w:szCs w:val="24"/>
          <w:lang w:val="en-GB"/>
        </w:rPr>
        <w:t>can be mapped, u</w:t>
      </w:r>
      <w:r w:rsidR="00592A03" w:rsidRPr="00592A03">
        <w:rPr>
          <w:rFonts w:ascii="Times New Roman" w:hAnsi="Times New Roman" w:cs="Times New Roman"/>
          <w:sz w:val="24"/>
          <w:szCs w:val="24"/>
          <w:lang w:bidi="ar-JO"/>
        </w:rPr>
        <w:t xml:space="preserve">sing </w:t>
      </w:r>
      <w:r w:rsidR="00592A03">
        <w:rPr>
          <w:rFonts w:ascii="Times New Roman" w:hAnsi="Times New Roman" w:cs="Times New Roman"/>
          <w:sz w:val="24"/>
          <w:szCs w:val="24"/>
          <w:lang w:bidi="ar-JO"/>
        </w:rPr>
        <w:t>the</w:t>
      </w:r>
      <w:r w:rsidR="00592A03" w:rsidRPr="00592A03">
        <w:rPr>
          <w:rFonts w:ascii="Times New Roman" w:hAnsi="Times New Roman" w:cs="Times New Roman"/>
          <w:sz w:val="24"/>
          <w:szCs w:val="24"/>
          <w:lang w:bidi="ar-JO"/>
        </w:rPr>
        <w:t xml:space="preserve"> combination of attribute and spatial data GIS combine information on what </w:t>
      </w:r>
      <w:r w:rsidR="00857338">
        <w:rPr>
          <w:rFonts w:ascii="Times New Roman" w:hAnsi="Times New Roman" w:cs="Times New Roman"/>
          <w:sz w:val="24"/>
          <w:szCs w:val="24"/>
          <w:lang w:bidi="ar-JO"/>
        </w:rPr>
        <w:t xml:space="preserve">is the </w:t>
      </w:r>
      <w:r w:rsidR="00592A03" w:rsidRPr="00592A03">
        <w:rPr>
          <w:rFonts w:ascii="Times New Roman" w:hAnsi="Times New Roman" w:cs="Times New Roman"/>
          <w:sz w:val="24"/>
          <w:szCs w:val="24"/>
          <w:lang w:bidi="ar-JO"/>
        </w:rPr>
        <w:t xml:space="preserve">object </w:t>
      </w:r>
      <w:r w:rsidR="00857338">
        <w:rPr>
          <w:rFonts w:ascii="Times New Roman" w:hAnsi="Times New Roman" w:cs="Times New Roman"/>
          <w:sz w:val="24"/>
          <w:szCs w:val="24"/>
          <w:lang w:bidi="ar-JO"/>
        </w:rPr>
        <w:t>and</w:t>
      </w:r>
      <w:r w:rsidR="00592A03" w:rsidRPr="00592A03">
        <w:rPr>
          <w:rFonts w:ascii="Times New Roman" w:hAnsi="Times New Roman" w:cs="Times New Roman"/>
          <w:sz w:val="24"/>
          <w:szCs w:val="24"/>
          <w:lang w:bidi="ar-JO"/>
        </w:rPr>
        <w:t xml:space="preserve"> where it is located for each feature in the database.</w:t>
      </w:r>
      <w:r w:rsidR="00592A03">
        <w:rPr>
          <w:rFonts w:ascii="Times New Roman" w:hAnsi="Times New Roman" w:cs="Times New Roman"/>
          <w:sz w:val="24"/>
          <w:szCs w:val="24"/>
          <w:lang w:bidi="ar-JO"/>
        </w:rPr>
        <w:t xml:space="preserve"> </w:t>
      </w:r>
      <w:r w:rsidR="00592A03" w:rsidRPr="00592A03">
        <w:rPr>
          <w:rFonts w:ascii="Times New Roman" w:hAnsi="Times New Roman" w:cs="Times New Roman"/>
          <w:sz w:val="24"/>
          <w:szCs w:val="24"/>
          <w:lang w:bidi="ar-JO"/>
        </w:rPr>
        <w:t>The fact that there are both spatial and attribute data allows the database to be exploited in more ways than a convent</w:t>
      </w:r>
      <w:r w:rsidR="00592A03">
        <w:rPr>
          <w:rFonts w:ascii="Times New Roman" w:hAnsi="Times New Roman" w:cs="Times New Roman"/>
          <w:sz w:val="24"/>
          <w:szCs w:val="24"/>
          <w:lang w:bidi="ar-JO"/>
        </w:rPr>
        <w:t>ional database.</w:t>
      </w:r>
    </w:p>
    <w:p w:rsidR="00210F63" w:rsidRDefault="00941819" w:rsidP="00210F63">
      <w:pPr>
        <w:bidi w:val="0"/>
        <w:spacing w:after="0" w:line="360" w:lineRule="auto"/>
        <w:jc w:val="both"/>
        <w:rPr>
          <w:rFonts w:asciiTheme="majorBidi" w:hAnsiTheme="majorBidi" w:cstheme="majorBidi"/>
          <w:b/>
          <w:bCs/>
          <w:sz w:val="24"/>
          <w:szCs w:val="24"/>
        </w:rPr>
      </w:pPr>
      <w:r>
        <w:rPr>
          <w:rFonts w:asciiTheme="majorBidi" w:hAnsiTheme="majorBidi" w:cstheme="majorBidi"/>
          <w:color w:val="000000"/>
          <w:sz w:val="24"/>
          <w:szCs w:val="24"/>
        </w:rPr>
        <w:t xml:space="preserve">Part of this course will be conducted as </w:t>
      </w:r>
      <w:proofErr w:type="gramStart"/>
      <w:r>
        <w:rPr>
          <w:rFonts w:asciiTheme="majorBidi" w:hAnsiTheme="majorBidi" w:cstheme="majorBidi"/>
          <w:color w:val="000000"/>
          <w:sz w:val="24"/>
          <w:szCs w:val="24"/>
        </w:rPr>
        <w:t>CBL,</w:t>
      </w:r>
      <w:proofErr w:type="gramEnd"/>
      <w:r>
        <w:rPr>
          <w:rFonts w:asciiTheme="majorBidi" w:hAnsiTheme="majorBidi" w:cstheme="majorBidi"/>
          <w:color w:val="000000"/>
          <w:sz w:val="24"/>
          <w:szCs w:val="24"/>
        </w:rPr>
        <w:t xml:space="preserve"> </w:t>
      </w:r>
      <w:r w:rsidR="00210F63" w:rsidRPr="0013381F">
        <w:rPr>
          <w:rFonts w:asciiTheme="majorBidi" w:hAnsiTheme="majorBidi" w:cstheme="majorBidi"/>
          <w:color w:val="000000"/>
          <w:sz w:val="24"/>
          <w:szCs w:val="24"/>
        </w:rPr>
        <w:t>Community Based Learning (CBL) is a pedagogical approach that is based on the premise that the most profound learning often comes from experience that is supported by guidance, context-providing, foundational knowledge, and intellectual analysis.</w:t>
      </w:r>
      <w:r w:rsidR="00210F63">
        <w:rPr>
          <w:rFonts w:asciiTheme="majorBidi" w:hAnsiTheme="majorBidi" w:cstheme="majorBidi"/>
          <w:color w:val="000000"/>
          <w:sz w:val="24"/>
          <w:szCs w:val="24"/>
        </w:rPr>
        <w:t xml:space="preserve"> </w:t>
      </w:r>
      <w:r w:rsidR="00210F63" w:rsidRPr="0013381F">
        <w:rPr>
          <w:rFonts w:asciiTheme="majorBidi" w:hAnsiTheme="majorBidi" w:cstheme="majorBidi"/>
          <w:color w:val="000000"/>
          <w:sz w:val="24"/>
          <w:szCs w:val="24"/>
        </w:rPr>
        <w:t>The opportunity for students to bring thoughtful knowledge and ideas based on personal observation and social interaction to a course's themes and scholarly arguments brings depth to the learning experience for individuals and to the content of the course. The communities of which we are a part can benefit from the resources of our faculty and students, while the courses can be educationally transformative in powerful ways.</w:t>
      </w:r>
    </w:p>
    <w:p w:rsidR="00210F63" w:rsidRDefault="00210F63" w:rsidP="00883E64">
      <w:pPr>
        <w:pStyle w:val="BodyText2"/>
        <w:bidi w:val="0"/>
        <w:spacing w:line="360" w:lineRule="auto"/>
        <w:jc w:val="both"/>
      </w:pPr>
    </w:p>
    <w:p w:rsidR="00210F63" w:rsidRDefault="00210F63" w:rsidP="00210F63">
      <w:pPr>
        <w:pStyle w:val="BodyText2"/>
        <w:bidi w:val="0"/>
        <w:spacing w:line="360" w:lineRule="auto"/>
        <w:jc w:val="both"/>
      </w:pPr>
    </w:p>
    <w:p w:rsidR="00883E64" w:rsidRPr="00B45650" w:rsidRDefault="00883E64" w:rsidP="00210F63">
      <w:pPr>
        <w:pStyle w:val="BodyText2"/>
        <w:bidi w:val="0"/>
        <w:spacing w:line="360" w:lineRule="auto"/>
        <w:jc w:val="both"/>
      </w:pPr>
      <w:r w:rsidRPr="00B45650">
        <w:t>Course Objectives:</w:t>
      </w:r>
      <w:r w:rsidR="00AE4200">
        <w:t xml:space="preserve"> The course aimes to achieve the following objectives:</w:t>
      </w:r>
    </w:p>
    <w:p w:rsidR="00BC0F25" w:rsidRDefault="00BC0F25" w:rsidP="00BC0F25">
      <w:pPr>
        <w:pStyle w:val="BodyText2"/>
        <w:numPr>
          <w:ilvl w:val="0"/>
          <w:numId w:val="12"/>
        </w:numPr>
        <w:bidi w:val="0"/>
        <w:spacing w:line="360" w:lineRule="auto"/>
        <w:jc w:val="both"/>
        <w:rPr>
          <w:b w:val="0"/>
          <w:bCs w:val="0"/>
        </w:rPr>
      </w:pPr>
      <w:r>
        <w:rPr>
          <w:b w:val="0"/>
          <w:bCs w:val="0"/>
        </w:rPr>
        <w:t>Introduce to the students the terminology of GIS, it’s applications, the GIS system components, Vector and Reater data sets, representation of topography with Contours DEM and TIN.</w:t>
      </w:r>
    </w:p>
    <w:p w:rsidR="00BC0F25" w:rsidRDefault="00BC0F25" w:rsidP="00E37B60">
      <w:pPr>
        <w:pStyle w:val="BodyText2"/>
        <w:numPr>
          <w:ilvl w:val="0"/>
          <w:numId w:val="12"/>
        </w:numPr>
        <w:bidi w:val="0"/>
        <w:spacing w:line="360" w:lineRule="auto"/>
        <w:jc w:val="both"/>
        <w:rPr>
          <w:b w:val="0"/>
          <w:bCs w:val="0"/>
        </w:rPr>
      </w:pPr>
      <w:r>
        <w:rPr>
          <w:b w:val="0"/>
          <w:bCs w:val="0"/>
        </w:rPr>
        <w:t xml:space="preserve">How to acquiring spatial data by digitization of maps </w:t>
      </w:r>
      <w:r w:rsidR="00E37B60">
        <w:rPr>
          <w:b w:val="0"/>
          <w:bCs w:val="0"/>
        </w:rPr>
        <w:t xml:space="preserve">or </w:t>
      </w:r>
      <w:r>
        <w:rPr>
          <w:b w:val="0"/>
          <w:bCs w:val="0"/>
        </w:rPr>
        <w:t>from othe sources such as Land surveying, GPS, Photogrammetry, and Remote Sensing.</w:t>
      </w:r>
    </w:p>
    <w:p w:rsidR="00BC0F25" w:rsidRDefault="00BC0F25" w:rsidP="00BC0F25">
      <w:pPr>
        <w:pStyle w:val="BodyText2"/>
        <w:numPr>
          <w:ilvl w:val="0"/>
          <w:numId w:val="12"/>
        </w:numPr>
        <w:bidi w:val="0"/>
        <w:spacing w:line="360" w:lineRule="auto"/>
        <w:jc w:val="both"/>
        <w:rPr>
          <w:b w:val="0"/>
          <w:bCs w:val="0"/>
        </w:rPr>
      </w:pPr>
      <w:r>
        <w:rPr>
          <w:b w:val="0"/>
          <w:bCs w:val="0"/>
        </w:rPr>
        <w:t xml:space="preserve">Georeferencing the maps, </w:t>
      </w:r>
      <w:r w:rsidRPr="00BC0F25">
        <w:rPr>
          <w:b w:val="0"/>
          <w:bCs w:val="0"/>
        </w:rPr>
        <w:t>distinguishing</w:t>
      </w:r>
      <w:r w:rsidR="00E37B60">
        <w:rPr>
          <w:b w:val="0"/>
          <w:bCs w:val="0"/>
        </w:rPr>
        <w:t xml:space="preserve"> between</w:t>
      </w:r>
      <w:r>
        <w:rPr>
          <w:b w:val="0"/>
          <w:bCs w:val="0"/>
        </w:rPr>
        <w:t xml:space="preserve"> Spatial Spectral Radiometric Resolution.</w:t>
      </w:r>
    </w:p>
    <w:p w:rsidR="00BC0F25" w:rsidRDefault="00BC0F25" w:rsidP="00BC0F25">
      <w:pPr>
        <w:pStyle w:val="BodyText2"/>
        <w:numPr>
          <w:ilvl w:val="0"/>
          <w:numId w:val="12"/>
        </w:numPr>
        <w:bidi w:val="0"/>
        <w:spacing w:line="360" w:lineRule="auto"/>
        <w:jc w:val="both"/>
        <w:rPr>
          <w:b w:val="0"/>
          <w:bCs w:val="0"/>
        </w:rPr>
      </w:pPr>
      <w:r>
        <w:rPr>
          <w:b w:val="0"/>
          <w:bCs w:val="0"/>
        </w:rPr>
        <w:t>Topology it’s rules and elements.</w:t>
      </w:r>
    </w:p>
    <w:p w:rsidR="00BC0F25" w:rsidRDefault="00BC0F25" w:rsidP="00BC0F25">
      <w:pPr>
        <w:pStyle w:val="BodyText2"/>
        <w:numPr>
          <w:ilvl w:val="0"/>
          <w:numId w:val="12"/>
        </w:numPr>
        <w:bidi w:val="0"/>
        <w:spacing w:line="360" w:lineRule="auto"/>
        <w:jc w:val="both"/>
        <w:rPr>
          <w:b w:val="0"/>
          <w:bCs w:val="0"/>
        </w:rPr>
      </w:pPr>
      <w:r>
        <w:rPr>
          <w:b w:val="0"/>
          <w:bCs w:val="0"/>
        </w:rPr>
        <w:t>Data quality within GIS and types of errors in the spatial data.</w:t>
      </w:r>
    </w:p>
    <w:p w:rsidR="00BC0F25" w:rsidRDefault="008E6331" w:rsidP="00BC0F25">
      <w:pPr>
        <w:pStyle w:val="BodyText2"/>
        <w:numPr>
          <w:ilvl w:val="0"/>
          <w:numId w:val="12"/>
        </w:numPr>
        <w:bidi w:val="0"/>
        <w:spacing w:line="360" w:lineRule="auto"/>
        <w:jc w:val="both"/>
        <w:rPr>
          <w:b w:val="0"/>
          <w:bCs w:val="0"/>
        </w:rPr>
      </w:pPr>
      <w:r>
        <w:rPr>
          <w:b w:val="0"/>
          <w:bCs w:val="0"/>
        </w:rPr>
        <w:t>Querying</w:t>
      </w:r>
      <w:r w:rsidR="00BC0F25">
        <w:rPr>
          <w:b w:val="0"/>
          <w:bCs w:val="0"/>
        </w:rPr>
        <w:t xml:space="preserve"> and anlysing Data</w:t>
      </w:r>
      <w:r>
        <w:rPr>
          <w:b w:val="0"/>
          <w:bCs w:val="0"/>
        </w:rPr>
        <w:t>base with Vector or Raster data types</w:t>
      </w:r>
    </w:p>
    <w:p w:rsidR="008E6331" w:rsidRPr="00BC0F25" w:rsidRDefault="008E6331" w:rsidP="008E6331">
      <w:pPr>
        <w:pStyle w:val="BodyText2"/>
        <w:numPr>
          <w:ilvl w:val="0"/>
          <w:numId w:val="12"/>
        </w:numPr>
        <w:bidi w:val="0"/>
        <w:spacing w:line="360" w:lineRule="auto"/>
        <w:jc w:val="both"/>
        <w:rPr>
          <w:b w:val="0"/>
          <w:bCs w:val="0"/>
        </w:rPr>
      </w:pPr>
      <w:r>
        <w:rPr>
          <w:b w:val="0"/>
          <w:bCs w:val="0"/>
        </w:rPr>
        <w:t>Dispalying Spatial data in three dimention.</w:t>
      </w:r>
    </w:p>
    <w:p w:rsidR="00883E64" w:rsidRDefault="00883E64" w:rsidP="00883E64">
      <w:pPr>
        <w:bidi w:val="0"/>
        <w:spacing w:after="0" w:line="360" w:lineRule="auto"/>
        <w:jc w:val="both"/>
        <w:rPr>
          <w:rFonts w:ascii="Times New Roman" w:eastAsia="Times New Roman" w:hAnsi="Times New Roman" w:cs="Times New Roman"/>
          <w:b/>
          <w:bCs/>
          <w:sz w:val="24"/>
          <w:szCs w:val="24"/>
        </w:rPr>
      </w:pPr>
      <w:r w:rsidRPr="00B45650">
        <w:rPr>
          <w:rFonts w:ascii="Times New Roman" w:hAnsi="Times New Roman" w:cs="Times New Roman"/>
          <w:b/>
          <w:bCs/>
          <w:sz w:val="24"/>
          <w:szCs w:val="24"/>
        </w:rPr>
        <w:t>Intended Learning Outcomes:</w:t>
      </w:r>
    </w:p>
    <w:p w:rsidR="00883E64" w:rsidRPr="00ED610D" w:rsidRDefault="00883E64" w:rsidP="00E37B60">
      <w:pPr>
        <w:bidi w:val="0"/>
        <w:spacing w:after="0" w:line="360" w:lineRule="auto"/>
        <w:jc w:val="both"/>
        <w:rPr>
          <w:rFonts w:ascii="Times New Roman" w:eastAsia="Times New Roman" w:hAnsi="Times New Roman" w:cs="Times New Roman"/>
          <w:sz w:val="24"/>
          <w:szCs w:val="24"/>
          <w:rtl/>
        </w:rPr>
      </w:pPr>
      <w:r w:rsidRPr="00ED610D">
        <w:rPr>
          <w:rFonts w:ascii="Times New Roman" w:eastAsia="Times New Roman" w:hAnsi="Times New Roman" w:cs="Times New Roman"/>
          <w:sz w:val="24"/>
          <w:szCs w:val="24"/>
        </w:rPr>
        <w:t>Upon</w:t>
      </w:r>
      <w:r w:rsidR="003D3B8E">
        <w:rPr>
          <w:rFonts w:ascii="Times New Roman" w:eastAsia="Times New Roman" w:hAnsi="Times New Roman" w:cs="Times New Roman"/>
          <w:sz w:val="24"/>
          <w:szCs w:val="24"/>
        </w:rPr>
        <w:t xml:space="preserve"> the completing</w:t>
      </w:r>
      <w:r>
        <w:rPr>
          <w:rFonts w:ascii="Times New Roman" w:eastAsia="Times New Roman" w:hAnsi="Times New Roman" w:cs="Times New Roman"/>
          <w:sz w:val="24"/>
          <w:szCs w:val="24"/>
        </w:rPr>
        <w:t xml:space="preserve"> the course</w:t>
      </w:r>
      <w:r w:rsidR="003D3B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 should be able to</w:t>
      </w:r>
      <w:r w:rsidRPr="00ED610D">
        <w:rPr>
          <w:rFonts w:ascii="Times New Roman" w:eastAsia="Times New Roman" w:hAnsi="Times New Roman" w:cs="Times New Roman"/>
          <w:sz w:val="24"/>
          <w:szCs w:val="24"/>
        </w:rPr>
        <w:t xml:space="preserve"> </w:t>
      </w:r>
    </w:p>
    <w:p w:rsidR="00C81EA1" w:rsidRDefault="00C81EA1" w:rsidP="00883E64">
      <w:pPr>
        <w:pStyle w:val="ListParagraph"/>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Produce Spatial data free from Topological errors</w:t>
      </w:r>
    </w:p>
    <w:p w:rsidR="0082576C" w:rsidRDefault="0082576C" w:rsidP="0082576C">
      <w:pPr>
        <w:pStyle w:val="ListParagraph"/>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Reprojecting data from different map projections and coordinate Systems.</w:t>
      </w:r>
    </w:p>
    <w:p w:rsidR="0082576C" w:rsidRDefault="00C81EA1" w:rsidP="0082576C">
      <w:pPr>
        <w:pStyle w:val="ListParagraph"/>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A</w:t>
      </w:r>
      <w:r w:rsidR="0082576C">
        <w:rPr>
          <w:rFonts w:ascii="Times New Roman" w:hAnsi="Times New Roman" w:cs="Times New Roman"/>
          <w:sz w:val="24"/>
          <w:szCs w:val="24"/>
        </w:rPr>
        <w:t>nalyzing Geographic database.</w:t>
      </w:r>
    </w:p>
    <w:p w:rsidR="0082576C" w:rsidRDefault="00C81EA1" w:rsidP="0082576C">
      <w:pPr>
        <w:pStyle w:val="ListParagraph"/>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P</w:t>
      </w:r>
      <w:r w:rsidR="0082576C">
        <w:rPr>
          <w:rFonts w:ascii="Times New Roman" w:hAnsi="Times New Roman" w:cs="Times New Roman"/>
          <w:sz w:val="24"/>
          <w:szCs w:val="24"/>
        </w:rPr>
        <w:t>erform spatial analysis with Vector database.</w:t>
      </w:r>
    </w:p>
    <w:p w:rsidR="0082576C" w:rsidRDefault="00C81EA1" w:rsidP="0082576C">
      <w:pPr>
        <w:pStyle w:val="ListParagraph"/>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P</w:t>
      </w:r>
      <w:r w:rsidR="0082576C">
        <w:rPr>
          <w:rFonts w:ascii="Times New Roman" w:hAnsi="Times New Roman" w:cs="Times New Roman"/>
          <w:sz w:val="24"/>
          <w:szCs w:val="24"/>
        </w:rPr>
        <w:t>erform spatial analysis with Raster database.</w:t>
      </w:r>
    </w:p>
    <w:p w:rsidR="0082576C" w:rsidRDefault="0082576C" w:rsidP="0082576C">
      <w:pPr>
        <w:pStyle w:val="ListParagraph"/>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Perform 3D models and Model buildings.</w:t>
      </w:r>
    </w:p>
    <w:p w:rsidR="0082576C" w:rsidRDefault="0082576C" w:rsidP="001B6117">
      <w:pPr>
        <w:pStyle w:val="ListParagraph"/>
        <w:numPr>
          <w:ilvl w:val="0"/>
          <w:numId w:val="2"/>
        </w:numPr>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Perform </w:t>
      </w:r>
      <w:r w:rsidR="001B6117">
        <w:rPr>
          <w:rFonts w:ascii="Times New Roman" w:hAnsi="Times New Roman" w:cs="Times New Roman"/>
          <w:sz w:val="24"/>
          <w:szCs w:val="24"/>
        </w:rPr>
        <w:t>pilot</w:t>
      </w:r>
      <w:r>
        <w:rPr>
          <w:rFonts w:ascii="Times New Roman" w:hAnsi="Times New Roman" w:cs="Times New Roman"/>
          <w:sz w:val="24"/>
          <w:szCs w:val="24"/>
        </w:rPr>
        <w:t xml:space="preserve"> project in GIS to ensure accomplishing the previous outcomes.</w:t>
      </w:r>
    </w:p>
    <w:p w:rsidR="00883E64" w:rsidRPr="003A188A" w:rsidRDefault="00883E64" w:rsidP="00883E64">
      <w:pPr>
        <w:bidi w:val="0"/>
        <w:spacing w:line="360" w:lineRule="auto"/>
        <w:jc w:val="both"/>
        <w:rPr>
          <w:rFonts w:asciiTheme="majorBidi" w:hAnsiTheme="majorBidi" w:cstheme="majorBidi"/>
          <w:b/>
          <w:bCs/>
          <w:sz w:val="24"/>
          <w:szCs w:val="24"/>
        </w:rPr>
      </w:pPr>
      <w:r w:rsidRPr="003A188A">
        <w:rPr>
          <w:rFonts w:asciiTheme="majorBidi" w:hAnsiTheme="majorBidi" w:cstheme="majorBidi"/>
          <w:b/>
          <w:bCs/>
          <w:sz w:val="24"/>
          <w:szCs w:val="24"/>
        </w:rPr>
        <w:t xml:space="preserve">Teaching Method </w:t>
      </w:r>
    </w:p>
    <w:p w:rsidR="00210F63" w:rsidRPr="003A188A" w:rsidRDefault="00883E64" w:rsidP="00210F63">
      <w:pPr>
        <w:pStyle w:val="BodyText2"/>
        <w:bidi w:val="0"/>
        <w:spacing w:line="360" w:lineRule="auto"/>
        <w:jc w:val="both"/>
        <w:rPr>
          <w:rFonts w:asciiTheme="majorBidi" w:hAnsiTheme="majorBidi" w:cstheme="majorBidi"/>
          <w:b w:val="0"/>
          <w:bCs w:val="0"/>
        </w:rPr>
      </w:pPr>
      <w:r w:rsidRPr="003A188A">
        <w:rPr>
          <w:rFonts w:asciiTheme="majorBidi" w:hAnsiTheme="majorBidi" w:cstheme="majorBidi"/>
          <w:b w:val="0"/>
          <w:bCs w:val="0"/>
        </w:rPr>
        <w:t xml:space="preserve">In the earlier part of the semester, classroom sessions will typically begin with a lecture, setting out conceptual ideas and issues. Lectures will typically be followed by in-class exercises, involving case analysis, self-assessment, and creative problem solving. </w:t>
      </w:r>
      <w:r w:rsidR="00210F63" w:rsidRPr="003A188A">
        <w:rPr>
          <w:rFonts w:asciiTheme="majorBidi" w:hAnsiTheme="majorBidi" w:cstheme="majorBidi"/>
          <w:b w:val="0"/>
          <w:bCs w:val="0"/>
        </w:rPr>
        <w:t>Week 8 -12 of the course will be conducted as CBL and students should perform a GIS project benefited from the field work to collect the appropriate data and make a visits the municipalities or ministries to collect the data needed for their projects.</w:t>
      </w:r>
    </w:p>
    <w:p w:rsidR="005F526F" w:rsidRDefault="005F526F" w:rsidP="005F526F">
      <w:pPr>
        <w:pStyle w:val="BodyText2"/>
        <w:bidi w:val="0"/>
        <w:spacing w:line="360" w:lineRule="auto"/>
        <w:jc w:val="both"/>
        <w:rPr>
          <w:b w:val="0"/>
          <w:bCs w:val="0"/>
        </w:rPr>
      </w:pPr>
    </w:p>
    <w:p w:rsidR="00E37B60" w:rsidRDefault="00E37B60" w:rsidP="00E37B60">
      <w:pPr>
        <w:pStyle w:val="BodyText2"/>
        <w:bidi w:val="0"/>
        <w:spacing w:line="360" w:lineRule="auto"/>
        <w:jc w:val="both"/>
        <w:rPr>
          <w:b w:val="0"/>
          <w:bCs w:val="0"/>
        </w:rPr>
      </w:pPr>
    </w:p>
    <w:p w:rsidR="00F43908" w:rsidRPr="003A188A" w:rsidRDefault="00F43908" w:rsidP="00F43908">
      <w:pPr>
        <w:pStyle w:val="BodyText2"/>
        <w:bidi w:val="0"/>
        <w:spacing w:line="360" w:lineRule="auto"/>
        <w:jc w:val="both"/>
        <w:rPr>
          <w:b w:val="0"/>
          <w:bCs w:val="0"/>
        </w:rPr>
      </w:pPr>
    </w:p>
    <w:p w:rsidR="005F526F" w:rsidRPr="00F43908" w:rsidRDefault="005F526F" w:rsidP="00F43908">
      <w:pPr>
        <w:bidi w:val="0"/>
        <w:spacing w:line="360" w:lineRule="auto"/>
        <w:jc w:val="both"/>
        <w:rPr>
          <w:rFonts w:asciiTheme="majorBidi" w:hAnsiTheme="majorBidi" w:cstheme="majorBidi"/>
          <w:b/>
          <w:bCs/>
          <w:sz w:val="24"/>
          <w:szCs w:val="24"/>
        </w:rPr>
      </w:pPr>
      <w:r w:rsidRPr="00F43908">
        <w:rPr>
          <w:rFonts w:asciiTheme="majorBidi" w:hAnsiTheme="majorBidi" w:cstheme="majorBidi"/>
          <w:b/>
          <w:bCs/>
          <w:sz w:val="24"/>
          <w:szCs w:val="24"/>
        </w:rPr>
        <w:lastRenderedPageBreak/>
        <w:t>The CBL project will take the following steps:</w:t>
      </w:r>
    </w:p>
    <w:p w:rsidR="00327485" w:rsidRDefault="00327485" w:rsidP="003A188A">
      <w:pPr>
        <w:pStyle w:val="BodyText2"/>
        <w:numPr>
          <w:ilvl w:val="0"/>
          <w:numId w:val="8"/>
        </w:numPr>
        <w:bidi w:val="0"/>
        <w:spacing w:line="360" w:lineRule="auto"/>
        <w:jc w:val="both"/>
        <w:rPr>
          <w:b w:val="0"/>
          <w:bCs w:val="0"/>
        </w:rPr>
      </w:pPr>
      <w:r w:rsidRPr="00327485">
        <w:rPr>
          <w:b w:val="0"/>
          <w:bCs w:val="0"/>
        </w:rPr>
        <w:t>Groups forming, each group consist of two to three student, the instructor will determine the pilot area for each group.</w:t>
      </w:r>
    </w:p>
    <w:p w:rsidR="00327485" w:rsidRDefault="00327485" w:rsidP="003A188A">
      <w:pPr>
        <w:pStyle w:val="BodyText2"/>
        <w:numPr>
          <w:ilvl w:val="0"/>
          <w:numId w:val="8"/>
        </w:numPr>
        <w:bidi w:val="0"/>
        <w:spacing w:line="360" w:lineRule="auto"/>
        <w:jc w:val="both"/>
        <w:rPr>
          <w:b w:val="0"/>
          <w:bCs w:val="0"/>
        </w:rPr>
      </w:pPr>
      <w:r w:rsidRPr="00327485">
        <w:rPr>
          <w:b w:val="0"/>
          <w:bCs w:val="0"/>
        </w:rPr>
        <w:t>Organisation selection, the students them selfs will determine the organization to visit, or benefits from field work to collect the needed information.</w:t>
      </w:r>
    </w:p>
    <w:p w:rsidR="003A188A" w:rsidRDefault="003A188A" w:rsidP="00327485">
      <w:pPr>
        <w:pStyle w:val="BodyText2"/>
        <w:numPr>
          <w:ilvl w:val="0"/>
          <w:numId w:val="8"/>
        </w:numPr>
        <w:bidi w:val="0"/>
        <w:spacing w:line="360" w:lineRule="auto"/>
        <w:jc w:val="both"/>
        <w:rPr>
          <w:b w:val="0"/>
          <w:bCs w:val="0"/>
        </w:rPr>
      </w:pPr>
      <w:r w:rsidRPr="003A188A">
        <w:rPr>
          <w:b w:val="0"/>
          <w:bCs w:val="0"/>
        </w:rPr>
        <w:t>Visit the organization to benefit from their experiences, and benefits from the available data.</w:t>
      </w:r>
    </w:p>
    <w:p w:rsidR="00327485" w:rsidRPr="00587AE5" w:rsidRDefault="00327485" w:rsidP="00587AE5">
      <w:pPr>
        <w:pStyle w:val="BodyText2"/>
        <w:numPr>
          <w:ilvl w:val="0"/>
          <w:numId w:val="8"/>
        </w:numPr>
        <w:bidi w:val="0"/>
        <w:spacing w:line="360" w:lineRule="auto"/>
        <w:jc w:val="both"/>
        <w:rPr>
          <w:b w:val="0"/>
          <w:bCs w:val="0"/>
        </w:rPr>
      </w:pPr>
      <w:r w:rsidRPr="00587AE5">
        <w:rPr>
          <w:b w:val="0"/>
          <w:bCs w:val="0"/>
        </w:rPr>
        <w:t>Since this project needs some field work to collect the data, here we ensure that the students must take care of themselves and ensure a high safety and don’t expose themselves to risks.</w:t>
      </w:r>
    </w:p>
    <w:p w:rsidR="00883E64" w:rsidRPr="003A188A" w:rsidRDefault="00883E64" w:rsidP="00327485">
      <w:pPr>
        <w:bidi w:val="0"/>
        <w:spacing w:line="360" w:lineRule="auto"/>
        <w:jc w:val="both"/>
        <w:rPr>
          <w:rFonts w:ascii="Times New Roman" w:hAnsi="Times New Roman" w:cs="Times New Roman"/>
          <w:b/>
          <w:bCs/>
          <w:sz w:val="24"/>
          <w:szCs w:val="24"/>
        </w:rPr>
      </w:pPr>
      <w:r w:rsidRPr="003A188A">
        <w:rPr>
          <w:rFonts w:ascii="Times New Roman" w:hAnsi="Times New Roman" w:cs="Times New Roman"/>
          <w:b/>
          <w:bCs/>
          <w:sz w:val="24"/>
          <w:szCs w:val="24"/>
        </w:rPr>
        <w:t xml:space="preserve">Communication and Follow up </w:t>
      </w:r>
    </w:p>
    <w:p w:rsidR="00883E64" w:rsidRPr="003A188A" w:rsidRDefault="00883E64" w:rsidP="00883E64">
      <w:pPr>
        <w:bidi w:val="0"/>
        <w:spacing w:line="360" w:lineRule="auto"/>
        <w:jc w:val="both"/>
        <w:rPr>
          <w:rFonts w:ascii="Times New Roman" w:hAnsi="Times New Roman" w:cs="Times New Roman"/>
          <w:b/>
          <w:bCs/>
          <w:sz w:val="24"/>
          <w:szCs w:val="24"/>
        </w:rPr>
      </w:pPr>
      <w:r w:rsidRPr="003A188A">
        <w:rPr>
          <w:rFonts w:ascii="Times New Roman" w:hAnsi="Times New Roman" w:cs="Times New Roman"/>
          <w:sz w:val="24"/>
          <w:szCs w:val="24"/>
        </w:rPr>
        <w:t xml:space="preserve">In addition to the class meeting and e-mails student must register in the </w:t>
      </w:r>
      <w:r w:rsidR="00E37B60">
        <w:rPr>
          <w:rFonts w:ascii="Times New Roman" w:hAnsi="Times New Roman" w:cs="Times New Roman"/>
          <w:sz w:val="24"/>
          <w:szCs w:val="24"/>
        </w:rPr>
        <w:t>face</w:t>
      </w:r>
      <w:r w:rsidR="004E2930" w:rsidRPr="003A188A">
        <w:rPr>
          <w:rFonts w:ascii="Times New Roman" w:hAnsi="Times New Roman" w:cs="Times New Roman"/>
          <w:sz w:val="24"/>
          <w:szCs w:val="24"/>
        </w:rPr>
        <w:t>book</w:t>
      </w:r>
      <w:r w:rsidRPr="003A188A">
        <w:rPr>
          <w:rFonts w:ascii="Times New Roman" w:hAnsi="Times New Roman" w:cs="Times New Roman"/>
          <w:sz w:val="24"/>
          <w:szCs w:val="24"/>
        </w:rPr>
        <w:t xml:space="preserve"> group of the class and he\she must keep up with the updates, notes, discussions, etc presented in the group.</w:t>
      </w:r>
    </w:p>
    <w:p w:rsidR="00883E64" w:rsidRPr="008B60D5" w:rsidRDefault="00883E64" w:rsidP="00883E64">
      <w:pPr>
        <w:bidi w:val="0"/>
        <w:spacing w:after="0" w:line="216" w:lineRule="auto"/>
        <w:rPr>
          <w:rFonts w:ascii="Times New Roman" w:hAnsi="Times New Roman" w:cs="Times New Roman"/>
          <w:sz w:val="24"/>
          <w:szCs w:val="24"/>
        </w:rPr>
      </w:pPr>
      <w:r w:rsidRPr="008B60D5">
        <w:rPr>
          <w:rFonts w:ascii="Times New Roman" w:hAnsi="Times New Roman" w:cs="Times New Roman"/>
          <w:b/>
          <w:bCs/>
          <w:sz w:val="24"/>
          <w:szCs w:val="24"/>
        </w:rPr>
        <w:t xml:space="preserve">Text Book: </w:t>
      </w:r>
    </w:p>
    <w:p w:rsidR="00883E64" w:rsidRDefault="00883E64" w:rsidP="00883E64">
      <w:pPr>
        <w:bidi w:val="0"/>
        <w:spacing w:after="0" w:line="216" w:lineRule="auto"/>
        <w:ind w:right="720"/>
        <w:rPr>
          <w:rFonts w:ascii="Times New Roman" w:hAnsi="Times New Roman" w:cs="Times New Roman"/>
          <w:b/>
          <w:bCs/>
          <w:sz w:val="24"/>
          <w:szCs w:val="24"/>
        </w:rPr>
      </w:pPr>
    </w:p>
    <w:p w:rsidR="00883E64" w:rsidRPr="00E038E0" w:rsidRDefault="00883E64" w:rsidP="00883E64">
      <w:pPr>
        <w:bidi w:val="0"/>
        <w:spacing w:after="0" w:line="360" w:lineRule="auto"/>
        <w:ind w:right="720"/>
        <w:rPr>
          <w:rFonts w:ascii="Times New Roman" w:hAnsi="Times New Roman" w:cs="Times New Roman"/>
          <w:sz w:val="24"/>
          <w:szCs w:val="24"/>
        </w:rPr>
      </w:pPr>
      <w:r w:rsidRPr="00E038E0">
        <w:rPr>
          <w:rFonts w:ascii="Times New Roman" w:hAnsi="Times New Roman" w:cs="Times New Roman"/>
          <w:sz w:val="24"/>
          <w:szCs w:val="24"/>
        </w:rPr>
        <w:t>The Required text</w:t>
      </w:r>
      <w:r>
        <w:rPr>
          <w:rFonts w:ascii="Times New Roman" w:hAnsi="Times New Roman" w:cs="Times New Roman"/>
          <w:sz w:val="24"/>
          <w:szCs w:val="24"/>
        </w:rPr>
        <w:t>s</w:t>
      </w:r>
      <w:r w:rsidRPr="00E038E0">
        <w:rPr>
          <w:rFonts w:ascii="Times New Roman" w:hAnsi="Times New Roman" w:cs="Times New Roman"/>
          <w:sz w:val="24"/>
          <w:szCs w:val="24"/>
        </w:rPr>
        <w:t xml:space="preserve"> for this course </w:t>
      </w:r>
      <w:r>
        <w:rPr>
          <w:rFonts w:ascii="Times New Roman" w:hAnsi="Times New Roman" w:cs="Times New Roman"/>
          <w:sz w:val="24"/>
          <w:szCs w:val="24"/>
        </w:rPr>
        <w:t>are</w:t>
      </w:r>
      <w:r w:rsidRPr="00E038E0">
        <w:rPr>
          <w:rFonts w:ascii="Times New Roman" w:hAnsi="Times New Roman" w:cs="Times New Roman"/>
          <w:sz w:val="24"/>
          <w:szCs w:val="24"/>
        </w:rPr>
        <w:t>:</w:t>
      </w:r>
    </w:p>
    <w:p w:rsidR="003A188A" w:rsidRPr="003A188A" w:rsidRDefault="005403E0" w:rsidP="003A188A">
      <w:pPr>
        <w:pStyle w:val="ListParagraph"/>
        <w:numPr>
          <w:ilvl w:val="0"/>
          <w:numId w:val="5"/>
        </w:numPr>
        <w:bidi w:val="0"/>
        <w:spacing w:line="360" w:lineRule="auto"/>
        <w:jc w:val="both"/>
        <w:rPr>
          <w:rFonts w:asciiTheme="majorBidi" w:hAnsiTheme="majorBidi" w:cstheme="majorBidi"/>
          <w:sz w:val="24"/>
          <w:szCs w:val="24"/>
        </w:rPr>
      </w:pPr>
      <w:r w:rsidRPr="005403E0">
        <w:rPr>
          <w:rFonts w:asciiTheme="majorBidi" w:hAnsiTheme="majorBidi" w:cstheme="majorBidi"/>
          <w:sz w:val="24"/>
          <w:szCs w:val="24"/>
        </w:rPr>
        <w:t>Ian N Gregory, -</w:t>
      </w:r>
      <w:r w:rsidRPr="005403E0">
        <w:rPr>
          <w:rFonts w:asciiTheme="majorBidi" w:hAnsiTheme="majorBidi" w:cstheme="majorBidi"/>
          <w:sz w:val="24"/>
          <w:szCs w:val="24"/>
        </w:rPr>
        <w:tab/>
        <w:t>A guide to using GIS in historical research</w:t>
      </w:r>
      <w:r>
        <w:rPr>
          <w:rFonts w:asciiTheme="majorBidi" w:hAnsiTheme="majorBidi" w:cstheme="majorBidi"/>
          <w:sz w:val="24"/>
          <w:szCs w:val="24"/>
        </w:rPr>
        <w:t xml:space="preserve">, </w:t>
      </w:r>
      <w:r w:rsidRPr="005403E0">
        <w:rPr>
          <w:rFonts w:asciiTheme="majorBidi" w:hAnsiTheme="majorBidi" w:cstheme="majorBidi"/>
          <w:sz w:val="24"/>
          <w:szCs w:val="24"/>
        </w:rPr>
        <w:t xml:space="preserve">2nd </w:t>
      </w:r>
      <w:proofErr w:type="spellStart"/>
      <w:r w:rsidRPr="005403E0">
        <w:rPr>
          <w:rFonts w:asciiTheme="majorBidi" w:hAnsiTheme="majorBidi" w:cstheme="majorBidi"/>
          <w:sz w:val="24"/>
          <w:szCs w:val="24"/>
        </w:rPr>
        <w:t>Edition</w:t>
      </w:r>
      <w:proofErr w:type="gramStart"/>
      <w:r w:rsidR="003A188A">
        <w:rPr>
          <w:rFonts w:asciiTheme="majorBidi" w:hAnsiTheme="majorBidi" w:cstheme="majorBidi"/>
          <w:sz w:val="24"/>
          <w:szCs w:val="24"/>
        </w:rPr>
        <w:t>,</w:t>
      </w:r>
      <w:r w:rsidR="003A188A" w:rsidRPr="003A188A">
        <w:rPr>
          <w:color w:val="000000"/>
        </w:rPr>
        <w:t>Ian</w:t>
      </w:r>
      <w:proofErr w:type="spellEnd"/>
      <w:proofErr w:type="gramEnd"/>
      <w:r w:rsidR="003A188A" w:rsidRPr="003A188A">
        <w:rPr>
          <w:color w:val="000000"/>
        </w:rPr>
        <w:t xml:space="preserve"> Gregory 2005. </w:t>
      </w:r>
    </w:p>
    <w:p w:rsidR="005403E0" w:rsidRPr="001F684E" w:rsidRDefault="003A188A" w:rsidP="005403E0">
      <w:pPr>
        <w:pStyle w:val="ListParagraph"/>
        <w:numPr>
          <w:ilvl w:val="0"/>
          <w:numId w:val="5"/>
        </w:numPr>
        <w:autoSpaceDE w:val="0"/>
        <w:autoSpaceDN w:val="0"/>
        <w:bidi w:val="0"/>
        <w:adjustRightInd w:val="0"/>
        <w:spacing w:after="0" w:line="360" w:lineRule="auto"/>
        <w:jc w:val="both"/>
        <w:rPr>
          <w:rFonts w:asciiTheme="majorBidi" w:hAnsiTheme="majorBidi" w:cstheme="majorBidi"/>
          <w:sz w:val="24"/>
          <w:szCs w:val="24"/>
        </w:rPr>
      </w:pPr>
      <w:r w:rsidRPr="001F684E">
        <w:rPr>
          <w:rFonts w:asciiTheme="majorBidi" w:hAnsiTheme="majorBidi" w:cstheme="majorBidi"/>
          <w:sz w:val="24"/>
          <w:szCs w:val="24"/>
        </w:rPr>
        <w:t xml:space="preserve">Spatial Information Management Unit  Office of the </w:t>
      </w:r>
      <w:proofErr w:type="spellStart"/>
      <w:r w:rsidRPr="001F684E">
        <w:rPr>
          <w:rFonts w:asciiTheme="majorBidi" w:hAnsiTheme="majorBidi" w:cstheme="majorBidi"/>
          <w:sz w:val="24"/>
          <w:szCs w:val="24"/>
        </w:rPr>
        <w:t>Premier,Eastern</w:t>
      </w:r>
      <w:proofErr w:type="spellEnd"/>
      <w:r w:rsidRPr="001F684E">
        <w:rPr>
          <w:rFonts w:asciiTheme="majorBidi" w:hAnsiTheme="majorBidi" w:cstheme="majorBidi"/>
          <w:sz w:val="24"/>
          <w:szCs w:val="24"/>
        </w:rPr>
        <w:t xml:space="preserve"> Cape, South Africa, </w:t>
      </w:r>
      <w:r w:rsidR="005403E0" w:rsidRPr="001F684E">
        <w:rPr>
          <w:rFonts w:asciiTheme="majorBidi" w:hAnsiTheme="majorBidi" w:cstheme="majorBidi"/>
          <w:sz w:val="24"/>
          <w:szCs w:val="24"/>
        </w:rPr>
        <w:t xml:space="preserve">A Gentle Introduction to GIS / T. Sutton, O. </w:t>
      </w:r>
      <w:proofErr w:type="spellStart"/>
      <w:r w:rsidR="005403E0" w:rsidRPr="001F684E">
        <w:rPr>
          <w:rFonts w:asciiTheme="majorBidi" w:hAnsiTheme="majorBidi" w:cstheme="majorBidi"/>
          <w:sz w:val="24"/>
          <w:szCs w:val="24"/>
        </w:rPr>
        <w:t>Dassau</w:t>
      </w:r>
      <w:proofErr w:type="spellEnd"/>
      <w:r w:rsidR="005403E0" w:rsidRPr="001F684E">
        <w:rPr>
          <w:rFonts w:asciiTheme="majorBidi" w:hAnsiTheme="majorBidi" w:cstheme="majorBidi"/>
          <w:sz w:val="24"/>
          <w:szCs w:val="24"/>
        </w:rPr>
        <w:t>, M. Sutton</w:t>
      </w:r>
      <w:r w:rsidRPr="001F684E">
        <w:rPr>
          <w:rFonts w:asciiTheme="majorBidi" w:hAnsiTheme="majorBidi" w:cstheme="majorBidi"/>
          <w:sz w:val="24"/>
          <w:szCs w:val="24"/>
        </w:rPr>
        <w:t>, 2009.</w:t>
      </w:r>
    </w:p>
    <w:p w:rsidR="005403E0" w:rsidRDefault="001F684E" w:rsidP="001F684E">
      <w:pPr>
        <w:pStyle w:val="ListParagraph"/>
        <w:numPr>
          <w:ilvl w:val="0"/>
          <w:numId w:val="5"/>
        </w:numPr>
        <w:bidi w:val="0"/>
        <w:spacing w:line="360" w:lineRule="auto"/>
        <w:jc w:val="both"/>
        <w:rPr>
          <w:rFonts w:asciiTheme="majorBidi" w:hAnsiTheme="majorBidi" w:cstheme="majorBidi"/>
          <w:sz w:val="24"/>
          <w:szCs w:val="24"/>
        </w:rPr>
      </w:pPr>
      <w:r w:rsidRPr="001F684E">
        <w:rPr>
          <w:rFonts w:asciiTheme="majorBidi" w:hAnsiTheme="majorBidi" w:cstheme="majorBidi"/>
          <w:sz w:val="24"/>
          <w:szCs w:val="24"/>
        </w:rPr>
        <w:t xml:space="preserve">Otto </w:t>
      </w:r>
      <w:proofErr w:type="spellStart"/>
      <w:r w:rsidRPr="001F684E">
        <w:rPr>
          <w:rFonts w:asciiTheme="majorBidi" w:hAnsiTheme="majorBidi" w:cstheme="majorBidi"/>
          <w:sz w:val="24"/>
          <w:szCs w:val="24"/>
        </w:rPr>
        <w:t>Huisman</w:t>
      </w:r>
      <w:proofErr w:type="spellEnd"/>
      <w:r w:rsidRPr="001F684E">
        <w:rPr>
          <w:rFonts w:asciiTheme="majorBidi" w:hAnsiTheme="majorBidi" w:cstheme="majorBidi"/>
          <w:sz w:val="24"/>
          <w:szCs w:val="24"/>
        </w:rPr>
        <w:t xml:space="preserve"> and Rolf, </w:t>
      </w:r>
      <w:r w:rsidR="005403E0" w:rsidRPr="001F684E">
        <w:rPr>
          <w:rFonts w:asciiTheme="majorBidi" w:hAnsiTheme="majorBidi" w:cstheme="majorBidi"/>
          <w:sz w:val="24"/>
          <w:szCs w:val="24"/>
        </w:rPr>
        <w:t>Principles of Geographic I</w:t>
      </w:r>
      <w:r w:rsidRPr="001F684E">
        <w:rPr>
          <w:rFonts w:asciiTheme="majorBidi" w:hAnsiTheme="majorBidi" w:cstheme="majorBidi"/>
          <w:sz w:val="24"/>
          <w:szCs w:val="24"/>
        </w:rPr>
        <w:t>nformation System, © Paul Klee, Chosen site, 2001</w:t>
      </w:r>
    </w:p>
    <w:p w:rsidR="001F684E" w:rsidRPr="001F684E" w:rsidRDefault="001F684E" w:rsidP="001F684E">
      <w:pPr>
        <w:pStyle w:val="ListParagraph"/>
        <w:numPr>
          <w:ilvl w:val="0"/>
          <w:numId w:val="5"/>
        </w:numPr>
        <w:bidi w:val="0"/>
        <w:spacing w:line="360" w:lineRule="auto"/>
        <w:jc w:val="both"/>
        <w:rPr>
          <w:rFonts w:asciiTheme="majorBidi" w:hAnsiTheme="majorBidi" w:cstheme="majorBidi"/>
          <w:sz w:val="24"/>
          <w:szCs w:val="24"/>
        </w:rPr>
      </w:pPr>
      <w:r w:rsidRPr="001F684E">
        <w:rPr>
          <w:rFonts w:asciiTheme="majorBidi" w:hAnsiTheme="majorBidi" w:cstheme="majorBidi"/>
          <w:sz w:val="24"/>
          <w:szCs w:val="24"/>
        </w:rPr>
        <w:t xml:space="preserve">In addition to materials supplied throughout the course. </w:t>
      </w:r>
    </w:p>
    <w:p w:rsidR="00883E64" w:rsidRDefault="00883E64" w:rsidP="00883E64">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60" w:lineRule="auto"/>
        <w:jc w:val="both"/>
        <w:rPr>
          <w:rFonts w:asciiTheme="majorBidi" w:hAnsiTheme="majorBidi" w:cstheme="majorBidi"/>
          <w:sz w:val="24"/>
        </w:rPr>
      </w:pPr>
      <w:r w:rsidRPr="00915BAE">
        <w:rPr>
          <w:rFonts w:ascii="Times New Roman" w:hAnsi="Times New Roman" w:cs="Times New Roman"/>
          <w:b/>
          <w:bCs/>
          <w:sz w:val="24"/>
        </w:rPr>
        <w:t>Course Philosophy</w:t>
      </w:r>
      <w:r w:rsidRPr="00915BAE">
        <w:rPr>
          <w:rFonts w:ascii="Times New Roman" w:hAnsi="Times New Roman" w:cs="Times New Roman"/>
          <w:sz w:val="24"/>
        </w:rPr>
        <w:t xml:space="preserve">:  Learning is an active process from the teacher's and from the learner's points of view. Teachers and students have a strong responsibility to one another.  My obligations as a teacher include (a) being knowledgeable and current on the subject matter, (b) planning and providing good learning experiences, (c) evaluating work fairly and promptly, and (d) assisting you to meet the course objectives and to fulfill your own needs.  Student obligations include (a) preparing </w:t>
      </w:r>
      <w:r w:rsidRPr="00915BAE">
        <w:rPr>
          <w:rFonts w:ascii="Times New Roman" w:hAnsi="Times New Roman" w:cs="Times New Roman"/>
          <w:sz w:val="24"/>
        </w:rPr>
        <w:lastRenderedPageBreak/>
        <w:t xml:space="preserve">and completing assignments, (b) participating actively and positively in the learning process, and (c) expressing needs to the teacher.  </w:t>
      </w:r>
    </w:p>
    <w:p w:rsidR="00883E64" w:rsidRPr="00BD2E33" w:rsidRDefault="00883E64" w:rsidP="00883E64">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line="360" w:lineRule="auto"/>
        <w:jc w:val="both"/>
        <w:rPr>
          <w:rFonts w:asciiTheme="majorBidi" w:hAnsiTheme="majorBidi" w:cstheme="majorBidi"/>
          <w:sz w:val="24"/>
        </w:rPr>
      </w:pPr>
      <w:r w:rsidRPr="00BD2E33">
        <w:rPr>
          <w:rFonts w:ascii="Times New Roman" w:hAnsi="Times New Roman" w:cs="Times New Roman"/>
          <w:b/>
          <w:bCs/>
          <w:iCs/>
          <w:sz w:val="24"/>
        </w:rPr>
        <w:t>Ethics and Integrity</w:t>
      </w:r>
      <w:r w:rsidRPr="00BD2E33">
        <w:rPr>
          <w:rFonts w:ascii="Times New Roman" w:hAnsi="Times New Roman" w:cs="Times New Roman"/>
          <w:sz w:val="24"/>
        </w:rPr>
        <w:t>:  We expect you to uphold the highest ethical standards, be honest, and practice academic integrity.  This includes doing original work and citing sources, including the work of students</w:t>
      </w:r>
    </w:p>
    <w:p w:rsidR="00F01878" w:rsidRDefault="00F01878" w:rsidP="00883E64">
      <w:pPr>
        <w:bidi w:val="0"/>
        <w:spacing w:before="200"/>
        <w:rPr>
          <w:rFonts w:asciiTheme="majorBidi" w:hAnsiTheme="majorBidi" w:cstheme="majorBidi"/>
          <w:b/>
          <w:bCs/>
          <w:sz w:val="24"/>
          <w:szCs w:val="24"/>
        </w:rPr>
      </w:pPr>
    </w:p>
    <w:p w:rsidR="00883E64" w:rsidRPr="0051014C" w:rsidRDefault="00883E64" w:rsidP="00F01878">
      <w:pPr>
        <w:bidi w:val="0"/>
        <w:spacing w:before="200"/>
        <w:rPr>
          <w:rFonts w:asciiTheme="majorBidi" w:hAnsiTheme="majorBidi" w:cstheme="majorBidi"/>
          <w:b/>
          <w:bCs/>
          <w:sz w:val="24"/>
          <w:szCs w:val="24"/>
        </w:rPr>
      </w:pPr>
      <w:r w:rsidRPr="0051014C">
        <w:rPr>
          <w:rFonts w:asciiTheme="majorBidi" w:hAnsiTheme="majorBidi" w:cstheme="majorBidi"/>
          <w:b/>
          <w:bCs/>
          <w:sz w:val="24"/>
          <w:szCs w:val="24"/>
        </w:rPr>
        <w:t>A</w:t>
      </w:r>
      <w:r>
        <w:rPr>
          <w:rFonts w:asciiTheme="majorBidi" w:hAnsiTheme="majorBidi" w:cstheme="majorBidi"/>
          <w:b/>
          <w:bCs/>
          <w:sz w:val="24"/>
          <w:szCs w:val="24"/>
        </w:rPr>
        <w:t>ssessments</w:t>
      </w:r>
      <w:r w:rsidRPr="0051014C">
        <w:rPr>
          <w:rFonts w:asciiTheme="majorBidi" w:hAnsiTheme="majorBidi" w:cstheme="majorBidi"/>
          <w:b/>
          <w:bCs/>
          <w:sz w:val="24"/>
          <w:szCs w:val="24"/>
        </w:rPr>
        <w:t xml:space="preserve"> </w:t>
      </w:r>
      <w:r>
        <w:rPr>
          <w:rFonts w:asciiTheme="majorBidi" w:hAnsiTheme="majorBidi" w:cstheme="majorBidi"/>
          <w:b/>
          <w:bCs/>
          <w:sz w:val="24"/>
          <w:szCs w:val="24"/>
        </w:rPr>
        <w:t>measures and grading system</w:t>
      </w:r>
      <w:r w:rsidRPr="0051014C">
        <w:rPr>
          <w:rFonts w:asciiTheme="majorBidi" w:hAnsiTheme="majorBidi" w:cstheme="majorBidi"/>
          <w:b/>
          <w:bCs/>
          <w:sz w:val="24"/>
          <w:szCs w:val="24"/>
        </w:rPr>
        <w:t>:</w:t>
      </w:r>
    </w:p>
    <w:p w:rsidR="00883E64" w:rsidRPr="0051014C" w:rsidRDefault="00883E64" w:rsidP="005403E0">
      <w:pPr>
        <w:bidi w:val="0"/>
        <w:ind w:left="720"/>
        <w:rPr>
          <w:rFonts w:asciiTheme="majorBidi" w:hAnsiTheme="majorBidi" w:cstheme="majorBidi"/>
          <w:sz w:val="24"/>
          <w:szCs w:val="24"/>
        </w:rPr>
      </w:pPr>
      <w:r>
        <w:rPr>
          <w:rFonts w:asciiTheme="majorBidi" w:hAnsiTheme="majorBidi" w:cstheme="majorBidi"/>
          <w:sz w:val="24"/>
          <w:szCs w:val="24"/>
        </w:rPr>
        <w:t>Mid-term Exam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403E0">
        <w:rPr>
          <w:rFonts w:asciiTheme="majorBidi" w:hAnsiTheme="majorBidi" w:cstheme="majorBidi"/>
          <w:sz w:val="24"/>
          <w:szCs w:val="24"/>
        </w:rPr>
        <w:t>30</w:t>
      </w:r>
      <w:r w:rsidRPr="0051014C">
        <w:rPr>
          <w:rFonts w:asciiTheme="majorBidi" w:hAnsiTheme="majorBidi" w:cstheme="majorBidi"/>
          <w:sz w:val="24"/>
          <w:szCs w:val="24"/>
        </w:rPr>
        <w:t>%</w:t>
      </w:r>
      <w:r w:rsidR="005403E0">
        <w:rPr>
          <w:rFonts w:asciiTheme="majorBidi" w:hAnsiTheme="majorBidi" w:cstheme="majorBidi"/>
          <w:sz w:val="24"/>
          <w:szCs w:val="24"/>
        </w:rPr>
        <w:t xml:space="preserve">   (15% Theory &amp; 15% Practical)</w:t>
      </w:r>
    </w:p>
    <w:p w:rsidR="00883E64" w:rsidRDefault="00587AE5" w:rsidP="00A34E7F">
      <w:pPr>
        <w:bidi w:val="0"/>
        <w:ind w:left="720"/>
        <w:rPr>
          <w:rFonts w:asciiTheme="majorBidi" w:hAnsiTheme="majorBidi" w:cstheme="majorBidi"/>
          <w:sz w:val="24"/>
          <w:szCs w:val="24"/>
        </w:rPr>
      </w:pPr>
      <w:r>
        <w:rPr>
          <w:rFonts w:asciiTheme="majorBidi" w:hAnsiTheme="majorBidi" w:cstheme="majorBidi"/>
          <w:sz w:val="24"/>
          <w:szCs w:val="24"/>
        </w:rPr>
        <w:t xml:space="preserve">CBL </w:t>
      </w:r>
      <w:r w:rsidR="00883E64" w:rsidRPr="0051014C">
        <w:rPr>
          <w:rFonts w:asciiTheme="majorBidi" w:hAnsiTheme="majorBidi" w:cstheme="majorBidi"/>
          <w:sz w:val="24"/>
          <w:szCs w:val="24"/>
        </w:rPr>
        <w:t>Project</w:t>
      </w:r>
      <w:r w:rsidR="00883E64">
        <w:rPr>
          <w:rFonts w:asciiTheme="majorBidi" w:hAnsiTheme="majorBidi" w:cstheme="majorBidi"/>
          <w:sz w:val="24"/>
          <w:szCs w:val="24"/>
        </w:rPr>
        <w:tab/>
      </w:r>
      <w:r w:rsidR="00883E64">
        <w:rPr>
          <w:rFonts w:asciiTheme="majorBidi" w:hAnsiTheme="majorBidi" w:cstheme="majorBidi"/>
          <w:sz w:val="24"/>
          <w:szCs w:val="24"/>
        </w:rPr>
        <w:tab/>
      </w:r>
      <w:r w:rsidR="00883E64">
        <w:rPr>
          <w:rFonts w:asciiTheme="majorBidi" w:hAnsiTheme="majorBidi" w:cstheme="majorBidi"/>
          <w:sz w:val="24"/>
          <w:szCs w:val="24"/>
        </w:rPr>
        <w:tab/>
      </w:r>
      <w:r w:rsidR="005403E0">
        <w:rPr>
          <w:rFonts w:asciiTheme="majorBidi" w:hAnsiTheme="majorBidi" w:cstheme="majorBidi"/>
          <w:sz w:val="24"/>
          <w:szCs w:val="24"/>
        </w:rPr>
        <w:tab/>
        <w:t>20</w:t>
      </w:r>
      <w:r w:rsidR="00883E64" w:rsidRPr="0051014C">
        <w:rPr>
          <w:rFonts w:asciiTheme="majorBidi" w:hAnsiTheme="majorBidi" w:cstheme="majorBidi"/>
          <w:sz w:val="24"/>
          <w:szCs w:val="24"/>
        </w:rPr>
        <w:t>%</w:t>
      </w:r>
    </w:p>
    <w:p w:rsidR="005403E0" w:rsidRPr="0051014C" w:rsidRDefault="005403E0" w:rsidP="005403E0">
      <w:pPr>
        <w:bidi w:val="0"/>
        <w:ind w:left="720"/>
        <w:rPr>
          <w:rFonts w:asciiTheme="majorBidi" w:hAnsiTheme="majorBidi" w:cstheme="majorBidi"/>
          <w:sz w:val="24"/>
          <w:szCs w:val="24"/>
        </w:rPr>
      </w:pPr>
      <w:r>
        <w:rPr>
          <w:rFonts w:asciiTheme="majorBidi" w:hAnsiTheme="majorBidi" w:cstheme="majorBidi"/>
          <w:sz w:val="24"/>
          <w:szCs w:val="24"/>
        </w:rPr>
        <w:t>Practical exercises &amp; H.W</w:t>
      </w:r>
      <w:r>
        <w:rPr>
          <w:rFonts w:asciiTheme="majorBidi" w:hAnsiTheme="majorBidi" w:cstheme="majorBidi"/>
          <w:sz w:val="24"/>
          <w:szCs w:val="24"/>
        </w:rPr>
        <w:tab/>
      </w:r>
      <w:r>
        <w:rPr>
          <w:rFonts w:asciiTheme="majorBidi" w:hAnsiTheme="majorBidi" w:cstheme="majorBidi"/>
          <w:sz w:val="24"/>
          <w:szCs w:val="24"/>
        </w:rPr>
        <w:tab/>
        <w:t xml:space="preserve">15% </w:t>
      </w:r>
    </w:p>
    <w:p w:rsidR="00883E64" w:rsidRPr="0051014C" w:rsidRDefault="005403E0" w:rsidP="005403E0">
      <w:pPr>
        <w:bidi w:val="0"/>
        <w:ind w:left="720"/>
        <w:rPr>
          <w:rFonts w:asciiTheme="majorBidi" w:hAnsiTheme="majorBidi" w:cstheme="majorBidi"/>
          <w:sz w:val="24"/>
          <w:szCs w:val="24"/>
        </w:rPr>
      </w:pPr>
      <w:r>
        <w:rPr>
          <w:rFonts w:asciiTheme="majorBidi" w:hAnsiTheme="majorBidi" w:cstheme="majorBidi"/>
          <w:sz w:val="24"/>
          <w:szCs w:val="24"/>
        </w:rPr>
        <w:t>GIS c</w:t>
      </w:r>
      <w:r w:rsidR="00883E64">
        <w:rPr>
          <w:rFonts w:asciiTheme="majorBidi" w:hAnsiTheme="majorBidi" w:cstheme="majorBidi"/>
          <w:sz w:val="24"/>
          <w:szCs w:val="24"/>
        </w:rPr>
        <w:t>ase</w:t>
      </w:r>
      <w:r w:rsidR="00883E64" w:rsidRPr="0051014C">
        <w:rPr>
          <w:rFonts w:asciiTheme="majorBidi" w:hAnsiTheme="majorBidi" w:cstheme="majorBidi"/>
          <w:sz w:val="24"/>
          <w:szCs w:val="24"/>
        </w:rPr>
        <w:t xml:space="preserve"> </w:t>
      </w:r>
      <w:r>
        <w:rPr>
          <w:rFonts w:asciiTheme="majorBidi" w:hAnsiTheme="majorBidi" w:cstheme="majorBidi"/>
          <w:sz w:val="24"/>
          <w:szCs w:val="24"/>
        </w:rPr>
        <w:t>presentation</w:t>
      </w:r>
      <w:r>
        <w:rPr>
          <w:rFonts w:asciiTheme="majorBidi" w:hAnsiTheme="majorBidi" w:cstheme="majorBidi"/>
          <w:sz w:val="24"/>
          <w:szCs w:val="24"/>
        </w:rPr>
        <w:tab/>
      </w:r>
      <w:r w:rsidR="00883E64" w:rsidRPr="0051014C">
        <w:rPr>
          <w:rFonts w:asciiTheme="majorBidi" w:hAnsiTheme="majorBidi" w:cstheme="majorBidi"/>
          <w:sz w:val="24"/>
          <w:szCs w:val="24"/>
        </w:rPr>
        <w:tab/>
      </w:r>
      <w:r w:rsidR="00883E64">
        <w:rPr>
          <w:rFonts w:asciiTheme="majorBidi" w:hAnsiTheme="majorBidi" w:cstheme="majorBidi"/>
          <w:sz w:val="24"/>
          <w:szCs w:val="24"/>
        </w:rPr>
        <w:tab/>
      </w:r>
      <w:r>
        <w:rPr>
          <w:rFonts w:asciiTheme="majorBidi" w:hAnsiTheme="majorBidi" w:cstheme="majorBidi"/>
          <w:sz w:val="24"/>
          <w:szCs w:val="24"/>
        </w:rPr>
        <w:t>5</w:t>
      </w:r>
      <w:r w:rsidR="00883E64" w:rsidRPr="0051014C">
        <w:rPr>
          <w:rFonts w:asciiTheme="majorBidi" w:hAnsiTheme="majorBidi" w:cstheme="majorBidi"/>
          <w:sz w:val="24"/>
          <w:szCs w:val="24"/>
        </w:rPr>
        <w:t>%</w:t>
      </w:r>
    </w:p>
    <w:p w:rsidR="00883E64" w:rsidRPr="0051014C" w:rsidRDefault="00883E64" w:rsidP="005403E0">
      <w:pPr>
        <w:bidi w:val="0"/>
        <w:ind w:left="720"/>
        <w:rPr>
          <w:rFonts w:asciiTheme="majorBidi" w:hAnsiTheme="majorBidi" w:cstheme="majorBidi"/>
          <w:sz w:val="24"/>
          <w:szCs w:val="24"/>
        </w:rPr>
      </w:pPr>
      <w:r w:rsidRPr="0051014C">
        <w:rPr>
          <w:rFonts w:asciiTheme="majorBidi" w:hAnsiTheme="majorBidi" w:cstheme="majorBidi"/>
          <w:sz w:val="24"/>
          <w:szCs w:val="24"/>
        </w:rPr>
        <w:t>Final Exam</w:t>
      </w:r>
      <w:r w:rsidRPr="0051014C">
        <w:rPr>
          <w:rFonts w:asciiTheme="majorBidi" w:hAnsiTheme="majorBidi" w:cstheme="majorBidi"/>
          <w:sz w:val="24"/>
          <w:szCs w:val="24"/>
        </w:rPr>
        <w:tab/>
      </w:r>
      <w:r w:rsidRPr="0051014C">
        <w:rPr>
          <w:rFonts w:asciiTheme="majorBidi" w:hAnsiTheme="majorBidi" w:cstheme="majorBidi"/>
          <w:sz w:val="24"/>
          <w:szCs w:val="24"/>
        </w:rPr>
        <w:tab/>
      </w:r>
      <w:r w:rsidRPr="0051014C">
        <w:rPr>
          <w:rFonts w:asciiTheme="majorBidi" w:hAnsiTheme="majorBidi" w:cstheme="majorBidi"/>
          <w:sz w:val="24"/>
          <w:szCs w:val="24"/>
        </w:rPr>
        <w:tab/>
      </w:r>
      <w:r w:rsidRPr="0051014C">
        <w:rPr>
          <w:rFonts w:asciiTheme="majorBidi" w:hAnsiTheme="majorBidi" w:cstheme="majorBidi"/>
          <w:sz w:val="24"/>
          <w:szCs w:val="24"/>
        </w:rPr>
        <w:tab/>
      </w:r>
      <w:r>
        <w:rPr>
          <w:rFonts w:asciiTheme="majorBidi" w:hAnsiTheme="majorBidi" w:cstheme="majorBidi"/>
          <w:sz w:val="24"/>
          <w:szCs w:val="24"/>
        </w:rPr>
        <w:t>3</w:t>
      </w:r>
      <w:r w:rsidR="005403E0">
        <w:rPr>
          <w:rFonts w:asciiTheme="majorBidi" w:hAnsiTheme="majorBidi" w:cstheme="majorBidi"/>
          <w:sz w:val="24"/>
          <w:szCs w:val="24"/>
        </w:rPr>
        <w:t>0</w:t>
      </w:r>
      <w:r w:rsidRPr="0051014C">
        <w:rPr>
          <w:rFonts w:asciiTheme="majorBidi" w:hAnsiTheme="majorBidi" w:cstheme="majorBidi"/>
          <w:sz w:val="24"/>
          <w:szCs w:val="24"/>
        </w:rPr>
        <w:t>%</w:t>
      </w:r>
      <w:r w:rsidRPr="0051014C">
        <w:rPr>
          <w:rFonts w:asciiTheme="majorBidi" w:hAnsiTheme="majorBidi" w:cstheme="majorBidi"/>
          <w:sz w:val="24"/>
          <w:szCs w:val="24"/>
        </w:rPr>
        <w:tab/>
      </w:r>
      <w:r w:rsidRPr="0051014C">
        <w:rPr>
          <w:rFonts w:asciiTheme="majorBidi" w:hAnsiTheme="majorBidi" w:cstheme="majorBidi"/>
          <w:sz w:val="24"/>
          <w:szCs w:val="24"/>
        </w:rPr>
        <w:tab/>
        <w:t xml:space="preserve">    </w:t>
      </w:r>
    </w:p>
    <w:p w:rsidR="001F684E" w:rsidRDefault="00883E64" w:rsidP="001F684E">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grades </w:t>
      </w:r>
      <w:r w:rsidR="001F684E">
        <w:rPr>
          <w:rFonts w:ascii="Times New Roman" w:hAnsi="Times New Roman" w:cs="Times New Roman"/>
          <w:sz w:val="24"/>
          <w:szCs w:val="24"/>
        </w:rPr>
        <w:t xml:space="preserve">will be </w:t>
      </w:r>
      <w:r>
        <w:rPr>
          <w:rFonts w:ascii="Times New Roman" w:hAnsi="Times New Roman" w:cs="Times New Roman"/>
          <w:sz w:val="24"/>
          <w:szCs w:val="24"/>
        </w:rPr>
        <w:t>on the project that you will submit and present at the end of the course.</w:t>
      </w:r>
      <w:r w:rsidR="001F684E">
        <w:rPr>
          <w:rFonts w:ascii="Times New Roman" w:hAnsi="Times New Roman" w:cs="Times New Roman"/>
          <w:sz w:val="24"/>
          <w:szCs w:val="24"/>
        </w:rPr>
        <w:t xml:space="preserve"> </w:t>
      </w:r>
      <w:r w:rsidR="00C55F2E" w:rsidRPr="009A74B2">
        <w:rPr>
          <w:rFonts w:ascii="Times New Roman" w:hAnsi="Times New Roman" w:cs="Times New Roman"/>
          <w:sz w:val="24"/>
          <w:szCs w:val="24"/>
        </w:rPr>
        <w:t>The asse</w:t>
      </w:r>
      <w:r w:rsidR="009A74B2">
        <w:rPr>
          <w:rFonts w:ascii="Times New Roman" w:hAnsi="Times New Roman" w:cs="Times New Roman"/>
          <w:sz w:val="24"/>
          <w:szCs w:val="24"/>
        </w:rPr>
        <w:t>ss</w:t>
      </w:r>
      <w:r w:rsidR="00C55F2E" w:rsidRPr="009A74B2">
        <w:rPr>
          <w:rFonts w:ascii="Times New Roman" w:hAnsi="Times New Roman" w:cs="Times New Roman"/>
          <w:sz w:val="24"/>
          <w:szCs w:val="24"/>
        </w:rPr>
        <w:t>ment</w:t>
      </w:r>
      <w:r w:rsidR="001F684E">
        <w:rPr>
          <w:rFonts w:ascii="Times New Roman" w:hAnsi="Times New Roman" w:cs="Times New Roman"/>
          <w:sz w:val="24"/>
          <w:szCs w:val="24"/>
        </w:rPr>
        <w:t xml:space="preserve"> of</w:t>
      </w:r>
      <w:r w:rsidR="00F01878">
        <w:rPr>
          <w:rFonts w:ascii="Times New Roman" w:hAnsi="Times New Roman" w:cs="Times New Roman"/>
          <w:sz w:val="24"/>
          <w:szCs w:val="24"/>
        </w:rPr>
        <w:t xml:space="preserve"> project will be curried by</w:t>
      </w:r>
      <w:r w:rsidR="001F684E">
        <w:rPr>
          <w:rFonts w:ascii="Times New Roman" w:hAnsi="Times New Roman" w:cs="Times New Roman"/>
          <w:sz w:val="24"/>
          <w:szCs w:val="24"/>
        </w:rPr>
        <w:t xml:space="preserve"> </w:t>
      </w:r>
      <w:r w:rsidR="00611AD6" w:rsidRPr="009A74B2">
        <w:rPr>
          <w:rFonts w:ascii="Times New Roman" w:hAnsi="Times New Roman" w:cs="Times New Roman"/>
          <w:sz w:val="24"/>
          <w:szCs w:val="24"/>
        </w:rPr>
        <w:t>instructor</w:t>
      </w:r>
      <w:r w:rsidR="003E6CDF">
        <w:rPr>
          <w:rFonts w:ascii="Times New Roman" w:hAnsi="Times New Roman" w:cs="Times New Roman"/>
          <w:sz w:val="24"/>
          <w:szCs w:val="24"/>
        </w:rPr>
        <w:t xml:space="preserve"> </w:t>
      </w:r>
      <w:r w:rsidR="00611AD6" w:rsidRPr="009A74B2">
        <w:rPr>
          <w:rFonts w:ascii="Times New Roman" w:hAnsi="Times New Roman" w:cs="Times New Roman"/>
          <w:sz w:val="24"/>
          <w:szCs w:val="24"/>
        </w:rPr>
        <w:t>20 grades</w:t>
      </w:r>
      <w:r w:rsidR="001F684E">
        <w:rPr>
          <w:rFonts w:ascii="Times New Roman" w:hAnsi="Times New Roman" w:cs="Times New Roman"/>
          <w:sz w:val="24"/>
          <w:szCs w:val="24"/>
        </w:rPr>
        <w:t xml:space="preserve"> (5% for maps, 5% organization of the database, 5% digitization, 5% calculations and report)</w:t>
      </w:r>
      <w:r w:rsidR="002837DD">
        <w:rPr>
          <w:rFonts w:ascii="Times New Roman" w:hAnsi="Times New Roman" w:cs="Times New Roman"/>
          <w:sz w:val="24"/>
          <w:szCs w:val="24"/>
        </w:rPr>
        <w:t xml:space="preserve">. </w:t>
      </w:r>
    </w:p>
    <w:p w:rsidR="0094084C" w:rsidRPr="0094084C" w:rsidRDefault="0094084C" w:rsidP="0094084C">
      <w:pPr>
        <w:bidi w:val="0"/>
        <w:spacing w:before="200"/>
        <w:rPr>
          <w:rFonts w:asciiTheme="majorBidi" w:hAnsiTheme="majorBidi" w:cstheme="majorBidi"/>
          <w:b/>
          <w:bCs/>
          <w:sz w:val="24"/>
          <w:szCs w:val="24"/>
        </w:rPr>
      </w:pPr>
      <w:r w:rsidRPr="0094084C">
        <w:rPr>
          <w:rFonts w:asciiTheme="majorBidi" w:hAnsiTheme="majorBidi" w:cstheme="majorBidi"/>
          <w:b/>
          <w:bCs/>
          <w:sz w:val="24"/>
          <w:szCs w:val="24"/>
        </w:rPr>
        <w:t>Course Outline and Calendar</w:t>
      </w:r>
    </w:p>
    <w:tbl>
      <w:tblPr>
        <w:tblW w:w="99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4"/>
        <w:gridCol w:w="3474"/>
        <w:gridCol w:w="283"/>
        <w:gridCol w:w="1292"/>
        <w:gridCol w:w="2166"/>
      </w:tblGrid>
      <w:tr w:rsidR="00587AE5" w:rsidTr="000E6A53">
        <w:trPr>
          <w:trHeight w:val="303"/>
        </w:trPr>
        <w:tc>
          <w:tcPr>
            <w:tcW w:w="2764" w:type="dxa"/>
            <w:shd w:val="pct25" w:color="auto" w:fill="auto"/>
            <w:vAlign w:val="center"/>
          </w:tcPr>
          <w:p w:rsidR="00587AE5" w:rsidRPr="003544B5" w:rsidRDefault="00587AE5" w:rsidP="000E6A53">
            <w:pPr>
              <w:pStyle w:val="Default"/>
              <w:jc w:val="center"/>
              <w:rPr>
                <w:color w:val="auto"/>
              </w:rPr>
            </w:pPr>
            <w:r w:rsidRPr="003544B5">
              <w:rPr>
                <w:color w:val="auto"/>
              </w:rPr>
              <w:t>Main outcomes</w:t>
            </w:r>
          </w:p>
        </w:tc>
        <w:tc>
          <w:tcPr>
            <w:tcW w:w="3474" w:type="dxa"/>
            <w:shd w:val="pct25" w:color="auto" w:fill="auto"/>
            <w:vAlign w:val="center"/>
          </w:tcPr>
          <w:p w:rsidR="00587AE5" w:rsidRPr="003544B5" w:rsidRDefault="00587AE5" w:rsidP="000E6A53">
            <w:pPr>
              <w:pStyle w:val="Default"/>
              <w:jc w:val="center"/>
              <w:rPr>
                <w:color w:val="auto"/>
              </w:rPr>
            </w:pPr>
            <w:r w:rsidRPr="003544B5">
              <w:rPr>
                <w:color w:val="auto"/>
              </w:rPr>
              <w:t>Special outcomes</w:t>
            </w:r>
          </w:p>
        </w:tc>
        <w:tc>
          <w:tcPr>
            <w:tcW w:w="1575" w:type="dxa"/>
            <w:gridSpan w:val="2"/>
            <w:shd w:val="pct25" w:color="auto" w:fill="auto"/>
            <w:vAlign w:val="center"/>
          </w:tcPr>
          <w:p w:rsidR="00587AE5" w:rsidRPr="003544B5" w:rsidRDefault="00587AE5" w:rsidP="000E6A53">
            <w:pPr>
              <w:pStyle w:val="Default"/>
              <w:jc w:val="center"/>
              <w:rPr>
                <w:color w:val="auto"/>
              </w:rPr>
            </w:pPr>
            <w:r>
              <w:rPr>
                <w:color w:val="auto"/>
              </w:rPr>
              <w:t>Week</w:t>
            </w:r>
          </w:p>
        </w:tc>
        <w:tc>
          <w:tcPr>
            <w:tcW w:w="2166" w:type="dxa"/>
            <w:shd w:val="pct25" w:color="auto" w:fill="auto"/>
            <w:vAlign w:val="center"/>
          </w:tcPr>
          <w:p w:rsidR="00587AE5" w:rsidRPr="003544B5" w:rsidRDefault="00587AE5" w:rsidP="000E6A53">
            <w:pPr>
              <w:pStyle w:val="Default"/>
              <w:jc w:val="center"/>
              <w:rPr>
                <w:color w:val="auto"/>
              </w:rPr>
            </w:pPr>
            <w:r>
              <w:rPr>
                <w:color w:val="auto"/>
              </w:rPr>
              <w:t>Comments</w:t>
            </w:r>
          </w:p>
        </w:tc>
      </w:tr>
      <w:tr w:rsidR="00587AE5" w:rsidTr="000E6A53">
        <w:trPr>
          <w:trHeight w:val="618"/>
        </w:trPr>
        <w:tc>
          <w:tcPr>
            <w:tcW w:w="2764" w:type="dxa"/>
          </w:tcPr>
          <w:p w:rsidR="00587AE5" w:rsidRPr="003544B5" w:rsidRDefault="00587AE5" w:rsidP="000E6A53">
            <w:pPr>
              <w:pStyle w:val="Default"/>
              <w:rPr>
                <w:color w:val="auto"/>
              </w:rPr>
            </w:pPr>
            <w:r w:rsidRPr="003544B5">
              <w:rPr>
                <w:color w:val="auto"/>
              </w:rPr>
              <w:t>Introducing GIS</w:t>
            </w:r>
          </w:p>
        </w:tc>
        <w:tc>
          <w:tcPr>
            <w:tcW w:w="3474" w:type="dxa"/>
          </w:tcPr>
          <w:p w:rsidR="00587AE5" w:rsidRPr="003544B5" w:rsidRDefault="00587AE5" w:rsidP="00587AE5">
            <w:pPr>
              <w:pStyle w:val="Default"/>
              <w:numPr>
                <w:ilvl w:val="0"/>
                <w:numId w:val="14"/>
              </w:numPr>
              <w:rPr>
                <w:color w:val="auto"/>
              </w:rPr>
            </w:pPr>
            <w:r w:rsidRPr="003544B5">
              <w:rPr>
                <w:color w:val="auto"/>
              </w:rPr>
              <w:t>GIS definitions.</w:t>
            </w:r>
          </w:p>
          <w:p w:rsidR="00587AE5" w:rsidRPr="003544B5" w:rsidRDefault="00587AE5" w:rsidP="00587AE5">
            <w:pPr>
              <w:pStyle w:val="Default"/>
              <w:numPr>
                <w:ilvl w:val="0"/>
                <w:numId w:val="14"/>
              </w:numPr>
              <w:rPr>
                <w:color w:val="auto"/>
              </w:rPr>
            </w:pPr>
            <w:r w:rsidRPr="003544B5">
              <w:rPr>
                <w:color w:val="auto"/>
              </w:rPr>
              <w:t>Terminology of GIS.</w:t>
            </w:r>
          </w:p>
          <w:p w:rsidR="00587AE5" w:rsidRPr="003544B5" w:rsidRDefault="00587AE5" w:rsidP="00587AE5">
            <w:pPr>
              <w:pStyle w:val="Default"/>
              <w:numPr>
                <w:ilvl w:val="0"/>
                <w:numId w:val="14"/>
              </w:numPr>
              <w:rPr>
                <w:color w:val="auto"/>
              </w:rPr>
            </w:pPr>
            <w:r w:rsidRPr="003544B5">
              <w:rPr>
                <w:color w:val="auto"/>
              </w:rPr>
              <w:t>GIS Applications areas.</w:t>
            </w:r>
          </w:p>
          <w:p w:rsidR="00587AE5" w:rsidRPr="003544B5" w:rsidRDefault="00587AE5" w:rsidP="00587AE5">
            <w:pPr>
              <w:pStyle w:val="Default"/>
              <w:numPr>
                <w:ilvl w:val="0"/>
                <w:numId w:val="14"/>
              </w:numPr>
              <w:rPr>
                <w:color w:val="auto"/>
              </w:rPr>
            </w:pPr>
            <w:r w:rsidRPr="003544B5">
              <w:rPr>
                <w:color w:val="auto"/>
              </w:rPr>
              <w:t>GIS system components</w:t>
            </w:r>
          </w:p>
        </w:tc>
        <w:tc>
          <w:tcPr>
            <w:tcW w:w="1575" w:type="dxa"/>
            <w:gridSpan w:val="2"/>
          </w:tcPr>
          <w:p w:rsidR="00587AE5" w:rsidRPr="003544B5" w:rsidRDefault="00587AE5" w:rsidP="000E6A53">
            <w:pPr>
              <w:pStyle w:val="Default"/>
              <w:rPr>
                <w:color w:val="auto"/>
              </w:rPr>
            </w:pPr>
            <w:r>
              <w:rPr>
                <w:color w:val="auto"/>
              </w:rPr>
              <w:t>1 Week</w:t>
            </w:r>
          </w:p>
        </w:tc>
        <w:tc>
          <w:tcPr>
            <w:tcW w:w="2166" w:type="dxa"/>
          </w:tcPr>
          <w:p w:rsidR="00587AE5" w:rsidRPr="003544B5" w:rsidRDefault="00587AE5" w:rsidP="000E6A53">
            <w:pPr>
              <w:pStyle w:val="Default"/>
              <w:rPr>
                <w:color w:val="auto"/>
              </w:rPr>
            </w:pPr>
          </w:p>
        </w:tc>
      </w:tr>
      <w:tr w:rsidR="00587AE5" w:rsidTr="000E6A53">
        <w:trPr>
          <w:trHeight w:val="618"/>
        </w:trPr>
        <w:tc>
          <w:tcPr>
            <w:tcW w:w="2764" w:type="dxa"/>
          </w:tcPr>
          <w:p w:rsidR="00587AE5" w:rsidRPr="003544B5" w:rsidRDefault="00587AE5" w:rsidP="000E6A53">
            <w:pPr>
              <w:pStyle w:val="Default"/>
              <w:rPr>
                <w:color w:val="auto"/>
              </w:rPr>
            </w:pPr>
            <w:r w:rsidRPr="003544B5">
              <w:rPr>
                <w:color w:val="auto"/>
              </w:rPr>
              <w:t xml:space="preserve">World as viewed through a GIS </w:t>
            </w:r>
          </w:p>
        </w:tc>
        <w:tc>
          <w:tcPr>
            <w:tcW w:w="3474" w:type="dxa"/>
          </w:tcPr>
          <w:p w:rsidR="00587AE5" w:rsidRPr="003544B5" w:rsidRDefault="00587AE5" w:rsidP="00587AE5">
            <w:pPr>
              <w:pStyle w:val="Default"/>
              <w:numPr>
                <w:ilvl w:val="0"/>
                <w:numId w:val="14"/>
              </w:numPr>
              <w:rPr>
                <w:color w:val="auto"/>
              </w:rPr>
            </w:pPr>
            <w:r w:rsidRPr="003544B5">
              <w:rPr>
                <w:color w:val="auto"/>
              </w:rPr>
              <w:t>Attribute data</w:t>
            </w:r>
          </w:p>
          <w:p w:rsidR="00587AE5" w:rsidRPr="003544B5" w:rsidRDefault="00587AE5" w:rsidP="00587AE5">
            <w:pPr>
              <w:pStyle w:val="Default"/>
              <w:numPr>
                <w:ilvl w:val="0"/>
                <w:numId w:val="14"/>
              </w:numPr>
              <w:rPr>
                <w:color w:val="auto"/>
              </w:rPr>
            </w:pPr>
            <w:r w:rsidRPr="003544B5">
              <w:rPr>
                <w:color w:val="auto"/>
              </w:rPr>
              <w:t>Vector and raster data.</w:t>
            </w:r>
          </w:p>
          <w:p w:rsidR="00587AE5" w:rsidRPr="003544B5" w:rsidRDefault="00587AE5" w:rsidP="00587AE5">
            <w:pPr>
              <w:pStyle w:val="Default"/>
              <w:numPr>
                <w:ilvl w:val="0"/>
                <w:numId w:val="14"/>
              </w:numPr>
              <w:rPr>
                <w:color w:val="auto"/>
              </w:rPr>
            </w:pPr>
            <w:r w:rsidRPr="003544B5">
              <w:rPr>
                <w:color w:val="auto"/>
              </w:rPr>
              <w:t>DEM, TIN, Contours</w:t>
            </w:r>
          </w:p>
        </w:tc>
        <w:tc>
          <w:tcPr>
            <w:tcW w:w="1575" w:type="dxa"/>
            <w:gridSpan w:val="2"/>
          </w:tcPr>
          <w:p w:rsidR="00587AE5" w:rsidRPr="003544B5" w:rsidRDefault="00587AE5" w:rsidP="000E6A53">
            <w:pPr>
              <w:pStyle w:val="Default"/>
              <w:rPr>
                <w:color w:val="auto"/>
              </w:rPr>
            </w:pPr>
            <w:r>
              <w:rPr>
                <w:color w:val="auto"/>
              </w:rPr>
              <w:t>1 Week</w:t>
            </w:r>
          </w:p>
        </w:tc>
        <w:tc>
          <w:tcPr>
            <w:tcW w:w="2166" w:type="dxa"/>
          </w:tcPr>
          <w:p w:rsidR="00587AE5" w:rsidRPr="003544B5" w:rsidRDefault="00587AE5" w:rsidP="000E6A53">
            <w:pPr>
              <w:pStyle w:val="Default"/>
              <w:rPr>
                <w:color w:val="auto"/>
              </w:rPr>
            </w:pPr>
          </w:p>
        </w:tc>
      </w:tr>
      <w:tr w:rsidR="00587AE5" w:rsidTr="000E6A53">
        <w:trPr>
          <w:trHeight w:val="668"/>
        </w:trPr>
        <w:tc>
          <w:tcPr>
            <w:tcW w:w="2764" w:type="dxa"/>
          </w:tcPr>
          <w:p w:rsidR="00587AE5" w:rsidRPr="003544B5" w:rsidRDefault="00587AE5" w:rsidP="000E6A53">
            <w:pPr>
              <w:pStyle w:val="Default"/>
              <w:rPr>
                <w:color w:val="auto"/>
              </w:rPr>
            </w:pPr>
            <w:r w:rsidRPr="003544B5">
              <w:rPr>
                <w:color w:val="auto"/>
              </w:rPr>
              <w:t>Acquiring spatial data</w:t>
            </w:r>
          </w:p>
        </w:tc>
        <w:tc>
          <w:tcPr>
            <w:tcW w:w="3474" w:type="dxa"/>
          </w:tcPr>
          <w:p w:rsidR="00587AE5" w:rsidRPr="003544B5" w:rsidRDefault="00587AE5" w:rsidP="00587AE5">
            <w:pPr>
              <w:pStyle w:val="Default"/>
              <w:numPr>
                <w:ilvl w:val="0"/>
                <w:numId w:val="14"/>
              </w:numPr>
              <w:rPr>
                <w:color w:val="auto"/>
              </w:rPr>
            </w:pPr>
            <w:r w:rsidRPr="003544B5">
              <w:rPr>
                <w:color w:val="auto"/>
              </w:rPr>
              <w:t>Scanning maps to produce raster data.</w:t>
            </w:r>
          </w:p>
          <w:p w:rsidR="00587AE5" w:rsidRPr="003544B5" w:rsidRDefault="00587AE5" w:rsidP="00587AE5">
            <w:pPr>
              <w:pStyle w:val="Default"/>
              <w:numPr>
                <w:ilvl w:val="0"/>
                <w:numId w:val="14"/>
              </w:numPr>
              <w:rPr>
                <w:color w:val="auto"/>
              </w:rPr>
            </w:pPr>
            <w:r w:rsidRPr="003544B5">
              <w:rPr>
                <w:color w:val="auto"/>
              </w:rPr>
              <w:t>Digitizing maps to produce vector data.</w:t>
            </w:r>
          </w:p>
          <w:p w:rsidR="00587AE5" w:rsidRPr="003544B5" w:rsidRDefault="00587AE5" w:rsidP="00587AE5">
            <w:pPr>
              <w:pStyle w:val="Default"/>
              <w:numPr>
                <w:ilvl w:val="0"/>
                <w:numId w:val="14"/>
              </w:numPr>
              <w:rPr>
                <w:color w:val="auto"/>
              </w:rPr>
            </w:pPr>
            <w:r w:rsidRPr="003544B5">
              <w:rPr>
                <w:color w:val="auto"/>
              </w:rPr>
              <w:t>Important source of data for GIS</w:t>
            </w:r>
          </w:p>
        </w:tc>
        <w:tc>
          <w:tcPr>
            <w:tcW w:w="1575" w:type="dxa"/>
            <w:gridSpan w:val="2"/>
          </w:tcPr>
          <w:p w:rsidR="00587AE5" w:rsidRPr="003544B5" w:rsidRDefault="00587AE5" w:rsidP="000E6A53">
            <w:pPr>
              <w:pStyle w:val="Default"/>
              <w:rPr>
                <w:color w:val="auto"/>
              </w:rPr>
            </w:pPr>
            <w:r>
              <w:rPr>
                <w:color w:val="auto"/>
              </w:rPr>
              <w:t>1 Week</w:t>
            </w:r>
          </w:p>
        </w:tc>
        <w:tc>
          <w:tcPr>
            <w:tcW w:w="2166" w:type="dxa"/>
          </w:tcPr>
          <w:p w:rsidR="00587AE5" w:rsidRPr="003544B5" w:rsidRDefault="00587AE5" w:rsidP="000E6A53">
            <w:pPr>
              <w:pStyle w:val="Default"/>
              <w:rPr>
                <w:color w:val="auto"/>
              </w:rPr>
            </w:pPr>
          </w:p>
        </w:tc>
      </w:tr>
      <w:tr w:rsidR="00587AE5" w:rsidTr="000E6A53">
        <w:trPr>
          <w:trHeight w:val="618"/>
        </w:trPr>
        <w:tc>
          <w:tcPr>
            <w:tcW w:w="2764" w:type="dxa"/>
          </w:tcPr>
          <w:p w:rsidR="00587AE5" w:rsidRPr="003544B5" w:rsidRDefault="00587AE5" w:rsidP="000E6A53">
            <w:pPr>
              <w:pStyle w:val="Default"/>
              <w:rPr>
                <w:color w:val="auto"/>
              </w:rPr>
            </w:pPr>
            <w:r w:rsidRPr="003544B5">
              <w:rPr>
                <w:color w:val="auto"/>
              </w:rPr>
              <w:t xml:space="preserve">Topology </w:t>
            </w:r>
          </w:p>
        </w:tc>
        <w:tc>
          <w:tcPr>
            <w:tcW w:w="3474" w:type="dxa"/>
          </w:tcPr>
          <w:p w:rsidR="00587AE5" w:rsidRPr="003544B5" w:rsidRDefault="00587AE5" w:rsidP="00587AE5">
            <w:pPr>
              <w:pStyle w:val="Default"/>
              <w:numPr>
                <w:ilvl w:val="0"/>
                <w:numId w:val="14"/>
              </w:numPr>
              <w:rPr>
                <w:color w:val="auto"/>
              </w:rPr>
            </w:pPr>
            <w:r w:rsidRPr="003544B5">
              <w:rPr>
                <w:color w:val="auto"/>
              </w:rPr>
              <w:t>Topology errors</w:t>
            </w:r>
          </w:p>
          <w:p w:rsidR="00587AE5" w:rsidRPr="003544B5" w:rsidRDefault="00587AE5" w:rsidP="00587AE5">
            <w:pPr>
              <w:pStyle w:val="Default"/>
              <w:numPr>
                <w:ilvl w:val="0"/>
                <w:numId w:val="14"/>
              </w:numPr>
              <w:rPr>
                <w:color w:val="auto"/>
              </w:rPr>
            </w:pPr>
            <w:r w:rsidRPr="003544B5">
              <w:rPr>
                <w:color w:val="auto"/>
              </w:rPr>
              <w:t>Topology rules and importance</w:t>
            </w:r>
          </w:p>
          <w:p w:rsidR="00587AE5" w:rsidRPr="003544B5" w:rsidRDefault="00587AE5" w:rsidP="00587AE5">
            <w:pPr>
              <w:pStyle w:val="Default"/>
              <w:numPr>
                <w:ilvl w:val="0"/>
                <w:numId w:val="14"/>
              </w:numPr>
              <w:rPr>
                <w:color w:val="auto"/>
              </w:rPr>
            </w:pPr>
            <w:r w:rsidRPr="003544B5">
              <w:rPr>
                <w:color w:val="auto"/>
              </w:rPr>
              <w:t>Topology tools</w:t>
            </w:r>
          </w:p>
          <w:p w:rsidR="00587AE5" w:rsidRPr="003544B5" w:rsidRDefault="00587AE5" w:rsidP="00587AE5">
            <w:pPr>
              <w:pStyle w:val="Default"/>
              <w:numPr>
                <w:ilvl w:val="0"/>
                <w:numId w:val="14"/>
              </w:numPr>
              <w:rPr>
                <w:color w:val="auto"/>
              </w:rPr>
            </w:pPr>
            <w:r w:rsidRPr="003544B5">
              <w:rPr>
                <w:color w:val="auto"/>
              </w:rPr>
              <w:t>Features and topological elements</w:t>
            </w:r>
          </w:p>
        </w:tc>
        <w:tc>
          <w:tcPr>
            <w:tcW w:w="1575" w:type="dxa"/>
            <w:gridSpan w:val="2"/>
          </w:tcPr>
          <w:p w:rsidR="00587AE5" w:rsidRPr="003544B5" w:rsidRDefault="00587AE5" w:rsidP="000E6A53">
            <w:pPr>
              <w:pStyle w:val="Default"/>
              <w:rPr>
                <w:color w:val="auto"/>
              </w:rPr>
            </w:pPr>
            <w:r>
              <w:rPr>
                <w:color w:val="auto"/>
              </w:rPr>
              <w:t>1 Week</w:t>
            </w:r>
          </w:p>
        </w:tc>
        <w:tc>
          <w:tcPr>
            <w:tcW w:w="2166" w:type="dxa"/>
          </w:tcPr>
          <w:p w:rsidR="00587AE5" w:rsidRPr="003544B5" w:rsidRDefault="00587AE5" w:rsidP="000E6A53">
            <w:pPr>
              <w:pStyle w:val="Default"/>
              <w:rPr>
                <w:color w:val="auto"/>
              </w:rPr>
            </w:pPr>
          </w:p>
        </w:tc>
      </w:tr>
      <w:tr w:rsidR="00587AE5" w:rsidTr="000E6A53">
        <w:trPr>
          <w:trHeight w:val="668"/>
        </w:trPr>
        <w:tc>
          <w:tcPr>
            <w:tcW w:w="2764" w:type="dxa"/>
          </w:tcPr>
          <w:p w:rsidR="00587AE5" w:rsidRPr="003544B5" w:rsidRDefault="00587AE5" w:rsidP="000E6A53">
            <w:pPr>
              <w:pStyle w:val="Default"/>
              <w:rPr>
                <w:color w:val="auto"/>
              </w:rPr>
            </w:pPr>
            <w:r w:rsidRPr="003544B5">
              <w:rPr>
                <w:color w:val="auto"/>
              </w:rPr>
              <w:lastRenderedPageBreak/>
              <w:t>Data quality within GIS</w:t>
            </w:r>
            <w:r w:rsidRPr="003544B5">
              <w:rPr>
                <w:color w:val="auto"/>
              </w:rPr>
              <w:tab/>
            </w:r>
          </w:p>
        </w:tc>
        <w:tc>
          <w:tcPr>
            <w:tcW w:w="3474" w:type="dxa"/>
          </w:tcPr>
          <w:p w:rsidR="00587AE5" w:rsidRPr="003544B5" w:rsidRDefault="00587AE5" w:rsidP="00587AE5">
            <w:pPr>
              <w:pStyle w:val="Default"/>
              <w:numPr>
                <w:ilvl w:val="0"/>
                <w:numId w:val="14"/>
              </w:numPr>
              <w:rPr>
                <w:color w:val="auto"/>
              </w:rPr>
            </w:pPr>
            <w:r w:rsidRPr="003544B5">
              <w:rPr>
                <w:color w:val="auto"/>
              </w:rPr>
              <w:t>Types of errors in data collection</w:t>
            </w:r>
          </w:p>
          <w:p w:rsidR="00587AE5" w:rsidRPr="003544B5" w:rsidRDefault="00587AE5" w:rsidP="00587AE5">
            <w:pPr>
              <w:pStyle w:val="Default"/>
              <w:numPr>
                <w:ilvl w:val="0"/>
                <w:numId w:val="14"/>
              </w:numPr>
              <w:rPr>
                <w:color w:val="auto"/>
              </w:rPr>
            </w:pPr>
            <w:r w:rsidRPr="003544B5">
              <w:rPr>
                <w:color w:val="auto"/>
              </w:rPr>
              <w:t>Source of errors in spatial data</w:t>
            </w:r>
          </w:p>
          <w:p w:rsidR="00587AE5" w:rsidRPr="003544B5" w:rsidRDefault="00587AE5" w:rsidP="00587AE5">
            <w:pPr>
              <w:pStyle w:val="Default"/>
              <w:numPr>
                <w:ilvl w:val="0"/>
                <w:numId w:val="14"/>
              </w:numPr>
              <w:rPr>
                <w:color w:val="auto"/>
              </w:rPr>
            </w:pPr>
            <w:r w:rsidRPr="003544B5">
              <w:rPr>
                <w:color w:val="auto"/>
              </w:rPr>
              <w:t>Factors affecting the reliability of spatial data</w:t>
            </w:r>
          </w:p>
          <w:p w:rsidR="00587AE5" w:rsidRPr="003544B5" w:rsidRDefault="00587AE5" w:rsidP="00587AE5">
            <w:pPr>
              <w:pStyle w:val="Default"/>
              <w:numPr>
                <w:ilvl w:val="0"/>
                <w:numId w:val="14"/>
              </w:numPr>
              <w:rPr>
                <w:color w:val="auto"/>
              </w:rPr>
            </w:pPr>
            <w:r w:rsidRPr="003544B5">
              <w:rPr>
                <w:color w:val="auto"/>
              </w:rPr>
              <w:t>Error Resulting From Rasterizing a Vector Map</w:t>
            </w:r>
          </w:p>
          <w:p w:rsidR="00587AE5" w:rsidRPr="003544B5" w:rsidRDefault="00587AE5" w:rsidP="00587AE5">
            <w:pPr>
              <w:pStyle w:val="Default"/>
              <w:numPr>
                <w:ilvl w:val="0"/>
                <w:numId w:val="14"/>
              </w:numPr>
              <w:rPr>
                <w:color w:val="auto"/>
              </w:rPr>
            </w:pPr>
            <w:r w:rsidRPr="003544B5">
              <w:rPr>
                <w:color w:val="auto"/>
              </w:rPr>
              <w:t xml:space="preserve">Errors associated with digitizing a map, or with </w:t>
            </w:r>
            <w:proofErr w:type="spellStart"/>
            <w:r w:rsidRPr="003544B5">
              <w:rPr>
                <w:color w:val="auto"/>
              </w:rPr>
              <w:t>Geocoding</w:t>
            </w:r>
            <w:proofErr w:type="spellEnd"/>
          </w:p>
        </w:tc>
        <w:tc>
          <w:tcPr>
            <w:tcW w:w="1575" w:type="dxa"/>
            <w:gridSpan w:val="2"/>
          </w:tcPr>
          <w:p w:rsidR="00587AE5" w:rsidRPr="003544B5" w:rsidRDefault="00587AE5" w:rsidP="000E6A53">
            <w:pPr>
              <w:pStyle w:val="Default"/>
              <w:rPr>
                <w:color w:val="auto"/>
              </w:rPr>
            </w:pPr>
            <w:r>
              <w:rPr>
                <w:color w:val="auto"/>
              </w:rPr>
              <w:t>1 Week</w:t>
            </w:r>
          </w:p>
        </w:tc>
        <w:tc>
          <w:tcPr>
            <w:tcW w:w="2166" w:type="dxa"/>
          </w:tcPr>
          <w:p w:rsidR="00587AE5" w:rsidRPr="003544B5" w:rsidRDefault="00587AE5" w:rsidP="000E6A53">
            <w:pPr>
              <w:pStyle w:val="Default"/>
              <w:rPr>
                <w:color w:val="auto"/>
              </w:rPr>
            </w:pPr>
          </w:p>
        </w:tc>
      </w:tr>
      <w:tr w:rsidR="00587AE5" w:rsidTr="0094084C">
        <w:trPr>
          <w:trHeight w:val="458"/>
        </w:trPr>
        <w:tc>
          <w:tcPr>
            <w:tcW w:w="9979" w:type="dxa"/>
            <w:gridSpan w:val="5"/>
          </w:tcPr>
          <w:p w:rsidR="00587AE5" w:rsidRPr="003544B5" w:rsidRDefault="00587AE5" w:rsidP="000E6A53">
            <w:pPr>
              <w:pStyle w:val="Default"/>
              <w:jc w:val="center"/>
              <w:rPr>
                <w:b/>
                <w:bCs/>
                <w:color w:val="auto"/>
                <w:sz w:val="28"/>
                <w:szCs w:val="28"/>
              </w:rPr>
            </w:pPr>
            <w:r w:rsidRPr="003544B5">
              <w:rPr>
                <w:b/>
                <w:bCs/>
                <w:color w:val="auto"/>
                <w:sz w:val="28"/>
                <w:szCs w:val="28"/>
              </w:rPr>
              <w:t>For the Practical part</w:t>
            </w:r>
          </w:p>
        </w:tc>
      </w:tr>
      <w:tr w:rsidR="00587AE5" w:rsidTr="000E6A53">
        <w:trPr>
          <w:trHeight w:val="668"/>
        </w:trPr>
        <w:tc>
          <w:tcPr>
            <w:tcW w:w="2764" w:type="dxa"/>
          </w:tcPr>
          <w:p w:rsidR="00587AE5" w:rsidRPr="003544B5" w:rsidRDefault="00587AE5" w:rsidP="000E6A53">
            <w:pPr>
              <w:pStyle w:val="Default"/>
              <w:rPr>
                <w:color w:val="auto"/>
              </w:rPr>
            </w:pPr>
            <w:r w:rsidRPr="003544B5">
              <w:rPr>
                <w:color w:val="auto"/>
              </w:rPr>
              <w:t>GETTING STARTED WITH ArcGIS10.2</w:t>
            </w:r>
          </w:p>
        </w:tc>
        <w:tc>
          <w:tcPr>
            <w:tcW w:w="3757" w:type="dxa"/>
            <w:gridSpan w:val="2"/>
          </w:tcPr>
          <w:p w:rsidR="00587AE5" w:rsidRPr="003544B5" w:rsidRDefault="00587AE5" w:rsidP="000E6A53">
            <w:pPr>
              <w:pStyle w:val="Default"/>
              <w:rPr>
                <w:color w:val="auto"/>
              </w:rPr>
            </w:pPr>
          </w:p>
        </w:tc>
        <w:tc>
          <w:tcPr>
            <w:tcW w:w="1292" w:type="dxa"/>
          </w:tcPr>
          <w:p w:rsidR="00587AE5" w:rsidRPr="003544B5" w:rsidRDefault="00587AE5" w:rsidP="000E6A53">
            <w:pPr>
              <w:pStyle w:val="Default"/>
              <w:rPr>
                <w:color w:val="auto"/>
              </w:rPr>
            </w:pPr>
          </w:p>
        </w:tc>
        <w:tc>
          <w:tcPr>
            <w:tcW w:w="2166" w:type="dxa"/>
          </w:tcPr>
          <w:p w:rsidR="00587AE5" w:rsidRPr="003544B5" w:rsidRDefault="00587AE5" w:rsidP="000E6A53">
            <w:pPr>
              <w:pStyle w:val="Default"/>
              <w:rPr>
                <w:color w:val="auto"/>
              </w:rPr>
            </w:pPr>
          </w:p>
        </w:tc>
      </w:tr>
      <w:tr w:rsidR="00587AE5" w:rsidTr="000E6A53">
        <w:trPr>
          <w:trHeight w:val="668"/>
        </w:trPr>
        <w:tc>
          <w:tcPr>
            <w:tcW w:w="2764" w:type="dxa"/>
          </w:tcPr>
          <w:p w:rsidR="00587AE5" w:rsidRPr="003544B5" w:rsidRDefault="00587AE5" w:rsidP="000E6A53">
            <w:pPr>
              <w:pStyle w:val="Default"/>
              <w:rPr>
                <w:color w:val="auto"/>
              </w:rPr>
            </w:pPr>
            <w:r w:rsidRPr="003544B5">
              <w:rPr>
                <w:color w:val="auto"/>
              </w:rPr>
              <w:t>Exploring GIS concepts</w:t>
            </w:r>
          </w:p>
        </w:tc>
        <w:tc>
          <w:tcPr>
            <w:tcW w:w="3757" w:type="dxa"/>
            <w:gridSpan w:val="2"/>
          </w:tcPr>
          <w:p w:rsidR="00587AE5" w:rsidRPr="003544B5" w:rsidRDefault="00587AE5" w:rsidP="00587AE5">
            <w:pPr>
              <w:pStyle w:val="Default"/>
              <w:numPr>
                <w:ilvl w:val="0"/>
                <w:numId w:val="14"/>
              </w:numPr>
              <w:rPr>
                <w:color w:val="auto"/>
              </w:rPr>
            </w:pPr>
            <w:r>
              <w:rPr>
                <w:color w:val="auto"/>
              </w:rPr>
              <w:t>Basic tools of ArcMap10.2</w:t>
            </w:r>
          </w:p>
          <w:p w:rsidR="00587AE5" w:rsidRPr="003544B5" w:rsidRDefault="00587AE5" w:rsidP="00587AE5">
            <w:pPr>
              <w:pStyle w:val="Default"/>
              <w:numPr>
                <w:ilvl w:val="0"/>
                <w:numId w:val="14"/>
              </w:numPr>
              <w:rPr>
                <w:color w:val="auto"/>
              </w:rPr>
            </w:pPr>
            <w:r w:rsidRPr="003544B5">
              <w:rPr>
                <w:color w:val="auto"/>
              </w:rPr>
              <w:t>Explore a sample of GIS concepts</w:t>
            </w:r>
          </w:p>
          <w:p w:rsidR="00587AE5" w:rsidRPr="003544B5" w:rsidRDefault="00587AE5" w:rsidP="00587AE5">
            <w:pPr>
              <w:pStyle w:val="Default"/>
              <w:numPr>
                <w:ilvl w:val="0"/>
                <w:numId w:val="14"/>
              </w:numPr>
              <w:rPr>
                <w:color w:val="auto"/>
              </w:rPr>
            </w:pPr>
            <w:r w:rsidRPr="003544B5">
              <w:rPr>
                <w:color w:val="auto"/>
              </w:rPr>
              <w:t>Select geographic features based on certain conditions</w:t>
            </w:r>
          </w:p>
        </w:tc>
        <w:tc>
          <w:tcPr>
            <w:tcW w:w="1292" w:type="dxa"/>
          </w:tcPr>
          <w:p w:rsidR="00587AE5" w:rsidRPr="003544B5" w:rsidRDefault="00587AE5" w:rsidP="000E6A53">
            <w:pPr>
              <w:pStyle w:val="Default"/>
              <w:rPr>
                <w:color w:val="auto"/>
              </w:rPr>
            </w:pPr>
            <w:r>
              <w:rPr>
                <w:color w:val="auto"/>
              </w:rPr>
              <w:t>1 Week</w:t>
            </w:r>
          </w:p>
        </w:tc>
        <w:tc>
          <w:tcPr>
            <w:tcW w:w="2166" w:type="dxa"/>
          </w:tcPr>
          <w:p w:rsidR="00587AE5" w:rsidRPr="003544B5" w:rsidRDefault="00587AE5" w:rsidP="000E6A53">
            <w:pPr>
              <w:pStyle w:val="Default"/>
              <w:rPr>
                <w:color w:val="auto"/>
              </w:rPr>
            </w:pPr>
          </w:p>
        </w:tc>
      </w:tr>
      <w:tr w:rsidR="00587AE5" w:rsidTr="000E6A53">
        <w:trPr>
          <w:trHeight w:val="668"/>
        </w:trPr>
        <w:tc>
          <w:tcPr>
            <w:tcW w:w="2764" w:type="dxa"/>
          </w:tcPr>
          <w:p w:rsidR="00587AE5" w:rsidRPr="003544B5" w:rsidRDefault="00587AE5" w:rsidP="000E6A53">
            <w:pPr>
              <w:pStyle w:val="Default"/>
              <w:rPr>
                <w:color w:val="auto"/>
              </w:rPr>
            </w:pPr>
            <w:r w:rsidRPr="003544B5">
              <w:rPr>
                <w:color w:val="auto"/>
              </w:rPr>
              <w:t>Displaying data</w:t>
            </w:r>
          </w:p>
        </w:tc>
        <w:tc>
          <w:tcPr>
            <w:tcW w:w="3757" w:type="dxa"/>
            <w:gridSpan w:val="2"/>
          </w:tcPr>
          <w:p w:rsidR="00587AE5" w:rsidRPr="003544B5" w:rsidRDefault="00587AE5" w:rsidP="00587AE5">
            <w:pPr>
              <w:pStyle w:val="Default"/>
              <w:numPr>
                <w:ilvl w:val="0"/>
                <w:numId w:val="14"/>
              </w:numPr>
              <w:rPr>
                <w:color w:val="auto"/>
              </w:rPr>
            </w:pPr>
            <w:r w:rsidRPr="003544B5">
              <w:rPr>
                <w:color w:val="auto"/>
              </w:rPr>
              <w:t>Start your applications and add a polygon layer</w:t>
            </w:r>
          </w:p>
          <w:p w:rsidR="00587AE5" w:rsidRPr="003544B5" w:rsidRDefault="00587AE5" w:rsidP="00587AE5">
            <w:pPr>
              <w:pStyle w:val="Default"/>
              <w:numPr>
                <w:ilvl w:val="0"/>
                <w:numId w:val="14"/>
              </w:numPr>
              <w:rPr>
                <w:color w:val="auto"/>
              </w:rPr>
            </w:pPr>
            <w:r w:rsidRPr="003544B5">
              <w:rPr>
                <w:color w:val="auto"/>
              </w:rPr>
              <w:t xml:space="preserve">Add a layer for a polygon </w:t>
            </w:r>
            <w:proofErr w:type="spellStart"/>
            <w:r w:rsidRPr="003544B5">
              <w:rPr>
                <w:color w:val="auto"/>
              </w:rPr>
              <w:t>shapefile</w:t>
            </w:r>
            <w:proofErr w:type="spellEnd"/>
          </w:p>
          <w:p w:rsidR="00587AE5" w:rsidRPr="003544B5" w:rsidRDefault="00587AE5" w:rsidP="00587AE5">
            <w:pPr>
              <w:pStyle w:val="Default"/>
              <w:numPr>
                <w:ilvl w:val="0"/>
                <w:numId w:val="14"/>
              </w:numPr>
              <w:rPr>
                <w:color w:val="auto"/>
              </w:rPr>
            </w:pPr>
            <w:r w:rsidRPr="003544B5">
              <w:rPr>
                <w:color w:val="auto"/>
              </w:rPr>
              <w:t>Change a layer name</w:t>
            </w:r>
          </w:p>
          <w:p w:rsidR="00587AE5" w:rsidRPr="003544B5" w:rsidRDefault="00587AE5" w:rsidP="00587AE5">
            <w:pPr>
              <w:pStyle w:val="Default"/>
              <w:numPr>
                <w:ilvl w:val="0"/>
                <w:numId w:val="14"/>
              </w:numPr>
              <w:rPr>
                <w:color w:val="auto"/>
              </w:rPr>
            </w:pPr>
            <w:r w:rsidRPr="003544B5">
              <w:rPr>
                <w:color w:val="auto"/>
              </w:rPr>
              <w:t>Use the definition Query</w:t>
            </w:r>
          </w:p>
          <w:p w:rsidR="00587AE5" w:rsidRPr="003544B5" w:rsidRDefault="00587AE5" w:rsidP="00587AE5">
            <w:pPr>
              <w:pStyle w:val="Default"/>
              <w:numPr>
                <w:ilvl w:val="0"/>
                <w:numId w:val="14"/>
              </w:numPr>
              <w:rPr>
                <w:color w:val="auto"/>
              </w:rPr>
            </w:pPr>
            <w:r w:rsidRPr="003544B5">
              <w:rPr>
                <w:color w:val="auto"/>
              </w:rPr>
              <w:t>Classify and symbolize data</w:t>
            </w:r>
          </w:p>
          <w:p w:rsidR="00587AE5" w:rsidRPr="003544B5" w:rsidRDefault="00587AE5" w:rsidP="00587AE5">
            <w:pPr>
              <w:pStyle w:val="Default"/>
              <w:numPr>
                <w:ilvl w:val="0"/>
                <w:numId w:val="14"/>
              </w:numPr>
              <w:rPr>
                <w:color w:val="auto"/>
              </w:rPr>
            </w:pPr>
            <w:r w:rsidRPr="003544B5">
              <w:rPr>
                <w:color w:val="auto"/>
              </w:rPr>
              <w:t>Label features</w:t>
            </w:r>
          </w:p>
          <w:p w:rsidR="00587AE5" w:rsidRPr="003544B5" w:rsidRDefault="00587AE5" w:rsidP="00587AE5">
            <w:pPr>
              <w:pStyle w:val="Default"/>
              <w:numPr>
                <w:ilvl w:val="0"/>
                <w:numId w:val="14"/>
              </w:numPr>
              <w:rPr>
                <w:color w:val="auto"/>
              </w:rPr>
            </w:pPr>
            <w:r w:rsidRPr="003544B5">
              <w:rPr>
                <w:color w:val="auto"/>
              </w:rPr>
              <w:t>Add a HALO to the Labels</w:t>
            </w:r>
          </w:p>
          <w:p w:rsidR="00587AE5" w:rsidRPr="003544B5" w:rsidRDefault="00587AE5" w:rsidP="00587AE5">
            <w:pPr>
              <w:pStyle w:val="Default"/>
              <w:numPr>
                <w:ilvl w:val="0"/>
                <w:numId w:val="14"/>
              </w:numPr>
              <w:rPr>
                <w:color w:val="auto"/>
              </w:rPr>
            </w:pPr>
            <w:r w:rsidRPr="003544B5">
              <w:rPr>
                <w:color w:val="auto"/>
              </w:rPr>
              <w:t>Create a Layer file</w:t>
            </w:r>
          </w:p>
        </w:tc>
        <w:tc>
          <w:tcPr>
            <w:tcW w:w="1292" w:type="dxa"/>
          </w:tcPr>
          <w:p w:rsidR="00587AE5" w:rsidRPr="003544B5" w:rsidRDefault="00587AE5" w:rsidP="000E6A53">
            <w:pPr>
              <w:pStyle w:val="Default"/>
              <w:rPr>
                <w:color w:val="auto"/>
              </w:rPr>
            </w:pPr>
            <w:r>
              <w:rPr>
                <w:color w:val="auto"/>
              </w:rPr>
              <w:t>2 Week</w:t>
            </w:r>
          </w:p>
        </w:tc>
        <w:tc>
          <w:tcPr>
            <w:tcW w:w="2166" w:type="dxa"/>
          </w:tcPr>
          <w:p w:rsidR="00587AE5" w:rsidRPr="003544B5" w:rsidRDefault="00587AE5" w:rsidP="000E6A53">
            <w:pPr>
              <w:pStyle w:val="Default"/>
              <w:rPr>
                <w:color w:val="auto"/>
              </w:rPr>
            </w:pPr>
          </w:p>
        </w:tc>
      </w:tr>
      <w:tr w:rsidR="00587AE5" w:rsidTr="000E6A53">
        <w:trPr>
          <w:trHeight w:val="668"/>
        </w:trPr>
        <w:tc>
          <w:tcPr>
            <w:tcW w:w="2764" w:type="dxa"/>
          </w:tcPr>
          <w:p w:rsidR="00587AE5" w:rsidRPr="003544B5" w:rsidRDefault="00587AE5" w:rsidP="000E6A53">
            <w:pPr>
              <w:pStyle w:val="Default"/>
              <w:rPr>
                <w:color w:val="auto"/>
              </w:rPr>
            </w:pPr>
            <w:r w:rsidRPr="003544B5">
              <w:rPr>
                <w:color w:val="auto"/>
              </w:rPr>
              <w:t>Querying your database</w:t>
            </w:r>
          </w:p>
        </w:tc>
        <w:tc>
          <w:tcPr>
            <w:tcW w:w="3757" w:type="dxa"/>
            <w:gridSpan w:val="2"/>
          </w:tcPr>
          <w:p w:rsidR="00587AE5" w:rsidRPr="003544B5" w:rsidRDefault="00587AE5" w:rsidP="00587AE5">
            <w:pPr>
              <w:pStyle w:val="Default"/>
              <w:numPr>
                <w:ilvl w:val="0"/>
                <w:numId w:val="14"/>
              </w:numPr>
              <w:rPr>
                <w:color w:val="auto"/>
              </w:rPr>
            </w:pPr>
            <w:r w:rsidRPr="003544B5">
              <w:rPr>
                <w:color w:val="auto"/>
              </w:rPr>
              <w:t>Add Map Tips</w:t>
            </w:r>
          </w:p>
          <w:p w:rsidR="00587AE5" w:rsidRPr="003544B5" w:rsidRDefault="00587AE5" w:rsidP="00587AE5">
            <w:pPr>
              <w:pStyle w:val="Default"/>
              <w:numPr>
                <w:ilvl w:val="0"/>
                <w:numId w:val="14"/>
              </w:numPr>
              <w:rPr>
                <w:color w:val="auto"/>
              </w:rPr>
            </w:pPr>
            <w:r w:rsidRPr="003544B5">
              <w:rPr>
                <w:color w:val="auto"/>
              </w:rPr>
              <w:t>Identify a feature</w:t>
            </w:r>
          </w:p>
          <w:p w:rsidR="00587AE5" w:rsidRPr="003544B5" w:rsidRDefault="00587AE5" w:rsidP="00587AE5">
            <w:pPr>
              <w:pStyle w:val="Default"/>
              <w:numPr>
                <w:ilvl w:val="0"/>
                <w:numId w:val="14"/>
              </w:numPr>
              <w:rPr>
                <w:color w:val="auto"/>
              </w:rPr>
            </w:pPr>
            <w:r w:rsidRPr="003544B5">
              <w:rPr>
                <w:color w:val="auto"/>
              </w:rPr>
              <w:t>Find a specific feature</w:t>
            </w:r>
          </w:p>
          <w:p w:rsidR="00587AE5" w:rsidRPr="003544B5" w:rsidRDefault="00587AE5" w:rsidP="00587AE5">
            <w:pPr>
              <w:pStyle w:val="Default"/>
              <w:numPr>
                <w:ilvl w:val="0"/>
                <w:numId w:val="14"/>
              </w:numPr>
              <w:rPr>
                <w:color w:val="auto"/>
              </w:rPr>
            </w:pPr>
            <w:r w:rsidRPr="003544B5">
              <w:rPr>
                <w:color w:val="auto"/>
              </w:rPr>
              <w:t>Make spatial Query</w:t>
            </w:r>
          </w:p>
          <w:p w:rsidR="00587AE5" w:rsidRPr="003544B5" w:rsidRDefault="00587AE5" w:rsidP="00587AE5">
            <w:pPr>
              <w:pStyle w:val="Default"/>
              <w:numPr>
                <w:ilvl w:val="0"/>
                <w:numId w:val="14"/>
              </w:numPr>
              <w:rPr>
                <w:color w:val="auto"/>
              </w:rPr>
            </w:pPr>
            <w:r w:rsidRPr="003544B5">
              <w:rPr>
                <w:color w:val="auto"/>
              </w:rPr>
              <w:t>Calculate statistics for your selection</w:t>
            </w:r>
          </w:p>
          <w:p w:rsidR="00587AE5" w:rsidRPr="003544B5" w:rsidRDefault="00587AE5" w:rsidP="00587AE5">
            <w:pPr>
              <w:pStyle w:val="Default"/>
              <w:numPr>
                <w:ilvl w:val="0"/>
                <w:numId w:val="14"/>
              </w:numPr>
              <w:rPr>
                <w:color w:val="auto"/>
              </w:rPr>
            </w:pPr>
            <w:r w:rsidRPr="003544B5">
              <w:rPr>
                <w:color w:val="auto"/>
              </w:rPr>
              <w:t>Create a selection layer</w:t>
            </w:r>
          </w:p>
          <w:p w:rsidR="00587AE5" w:rsidRPr="003544B5" w:rsidRDefault="00587AE5" w:rsidP="00587AE5">
            <w:pPr>
              <w:pStyle w:val="Default"/>
              <w:numPr>
                <w:ilvl w:val="0"/>
                <w:numId w:val="14"/>
              </w:numPr>
              <w:rPr>
                <w:color w:val="auto"/>
              </w:rPr>
            </w:pPr>
            <w:r w:rsidRPr="003544B5">
              <w:rPr>
                <w:color w:val="auto"/>
              </w:rPr>
              <w:t>Explore other spatial selections</w:t>
            </w:r>
          </w:p>
          <w:p w:rsidR="00587AE5" w:rsidRPr="003544B5" w:rsidRDefault="00587AE5" w:rsidP="00587AE5">
            <w:pPr>
              <w:pStyle w:val="Default"/>
              <w:numPr>
                <w:ilvl w:val="0"/>
                <w:numId w:val="14"/>
              </w:numPr>
              <w:rPr>
                <w:color w:val="auto"/>
              </w:rPr>
            </w:pPr>
            <w:r w:rsidRPr="003544B5">
              <w:rPr>
                <w:color w:val="auto"/>
              </w:rPr>
              <w:t>Explore Attribute selection</w:t>
            </w:r>
          </w:p>
          <w:p w:rsidR="00587AE5" w:rsidRPr="003544B5" w:rsidRDefault="00587AE5" w:rsidP="00587AE5">
            <w:pPr>
              <w:pStyle w:val="Default"/>
              <w:numPr>
                <w:ilvl w:val="0"/>
                <w:numId w:val="14"/>
              </w:numPr>
              <w:rPr>
                <w:color w:val="auto"/>
              </w:rPr>
            </w:pPr>
            <w:r w:rsidRPr="003544B5">
              <w:rPr>
                <w:color w:val="auto"/>
              </w:rPr>
              <w:t xml:space="preserve">Save layer in another </w:t>
            </w:r>
            <w:proofErr w:type="spellStart"/>
            <w:r w:rsidRPr="003544B5">
              <w:rPr>
                <w:color w:val="auto"/>
              </w:rPr>
              <w:t>formate</w:t>
            </w:r>
            <w:proofErr w:type="spellEnd"/>
          </w:p>
        </w:tc>
        <w:tc>
          <w:tcPr>
            <w:tcW w:w="1292" w:type="dxa"/>
          </w:tcPr>
          <w:p w:rsidR="00587AE5" w:rsidRPr="003544B5" w:rsidRDefault="00587AE5" w:rsidP="000E6A53">
            <w:pPr>
              <w:pStyle w:val="Default"/>
              <w:rPr>
                <w:color w:val="auto"/>
              </w:rPr>
            </w:pPr>
            <w:r>
              <w:rPr>
                <w:color w:val="auto"/>
              </w:rPr>
              <w:t>1 Week</w:t>
            </w:r>
          </w:p>
        </w:tc>
        <w:tc>
          <w:tcPr>
            <w:tcW w:w="2166" w:type="dxa"/>
          </w:tcPr>
          <w:p w:rsidR="00587AE5" w:rsidRPr="003544B5" w:rsidRDefault="00587AE5" w:rsidP="000E6A53">
            <w:pPr>
              <w:pStyle w:val="Default"/>
              <w:rPr>
                <w:color w:val="auto"/>
              </w:rPr>
            </w:pPr>
          </w:p>
        </w:tc>
      </w:tr>
      <w:tr w:rsidR="00587AE5" w:rsidTr="000E6A53">
        <w:trPr>
          <w:trHeight w:val="668"/>
        </w:trPr>
        <w:tc>
          <w:tcPr>
            <w:tcW w:w="2764" w:type="dxa"/>
          </w:tcPr>
          <w:p w:rsidR="00587AE5" w:rsidRPr="003544B5" w:rsidRDefault="00587AE5" w:rsidP="000E6A53">
            <w:pPr>
              <w:pStyle w:val="Default"/>
              <w:rPr>
                <w:color w:val="auto"/>
              </w:rPr>
            </w:pPr>
            <w:r w:rsidRPr="003544B5">
              <w:rPr>
                <w:color w:val="auto"/>
              </w:rPr>
              <w:t>Working with spatial data</w:t>
            </w:r>
          </w:p>
        </w:tc>
        <w:tc>
          <w:tcPr>
            <w:tcW w:w="3757" w:type="dxa"/>
            <w:gridSpan w:val="2"/>
          </w:tcPr>
          <w:p w:rsidR="00587AE5" w:rsidRPr="003544B5" w:rsidRDefault="00587AE5" w:rsidP="00587AE5">
            <w:pPr>
              <w:pStyle w:val="Default"/>
              <w:numPr>
                <w:ilvl w:val="0"/>
                <w:numId w:val="14"/>
              </w:numPr>
              <w:rPr>
                <w:color w:val="auto"/>
              </w:rPr>
            </w:pPr>
            <w:r w:rsidRPr="003544B5">
              <w:rPr>
                <w:color w:val="auto"/>
              </w:rPr>
              <w:t>Folder connection</w:t>
            </w:r>
          </w:p>
          <w:p w:rsidR="00587AE5" w:rsidRPr="003544B5" w:rsidRDefault="00587AE5" w:rsidP="00587AE5">
            <w:pPr>
              <w:pStyle w:val="Default"/>
              <w:numPr>
                <w:ilvl w:val="0"/>
                <w:numId w:val="14"/>
              </w:numPr>
              <w:rPr>
                <w:color w:val="auto"/>
              </w:rPr>
            </w:pPr>
            <w:r w:rsidRPr="003544B5">
              <w:rPr>
                <w:color w:val="auto"/>
              </w:rPr>
              <w:t>Work with the contents view</w:t>
            </w:r>
          </w:p>
          <w:p w:rsidR="00587AE5" w:rsidRPr="003544B5" w:rsidRDefault="00587AE5" w:rsidP="00587AE5">
            <w:pPr>
              <w:pStyle w:val="Default"/>
              <w:numPr>
                <w:ilvl w:val="0"/>
                <w:numId w:val="14"/>
              </w:numPr>
              <w:rPr>
                <w:color w:val="auto"/>
              </w:rPr>
            </w:pPr>
            <w:r w:rsidRPr="003544B5">
              <w:rPr>
                <w:color w:val="auto"/>
              </w:rPr>
              <w:t xml:space="preserve">Working with preview tab and explore a </w:t>
            </w:r>
            <w:proofErr w:type="spellStart"/>
            <w:r w:rsidRPr="003544B5">
              <w:rPr>
                <w:color w:val="auto"/>
              </w:rPr>
              <w:t>shapefile</w:t>
            </w:r>
            <w:proofErr w:type="spellEnd"/>
          </w:p>
          <w:p w:rsidR="00587AE5" w:rsidRPr="003544B5" w:rsidRDefault="00587AE5" w:rsidP="00587AE5">
            <w:pPr>
              <w:pStyle w:val="Default"/>
              <w:numPr>
                <w:ilvl w:val="0"/>
                <w:numId w:val="14"/>
              </w:numPr>
              <w:rPr>
                <w:color w:val="auto"/>
              </w:rPr>
            </w:pPr>
            <w:r w:rsidRPr="003544B5">
              <w:rPr>
                <w:color w:val="auto"/>
              </w:rPr>
              <w:t xml:space="preserve">Explore a </w:t>
            </w:r>
            <w:proofErr w:type="spellStart"/>
            <w:r w:rsidRPr="003544B5">
              <w:rPr>
                <w:color w:val="auto"/>
              </w:rPr>
              <w:t>Geodatabase</w:t>
            </w:r>
            <w:proofErr w:type="spellEnd"/>
          </w:p>
          <w:p w:rsidR="00587AE5" w:rsidRPr="003544B5" w:rsidRDefault="00587AE5" w:rsidP="00587AE5">
            <w:pPr>
              <w:pStyle w:val="Default"/>
              <w:numPr>
                <w:ilvl w:val="0"/>
                <w:numId w:val="14"/>
              </w:numPr>
              <w:rPr>
                <w:color w:val="auto"/>
              </w:rPr>
            </w:pPr>
            <w:r w:rsidRPr="003544B5">
              <w:rPr>
                <w:color w:val="auto"/>
              </w:rPr>
              <w:t>Explore a CAD data source</w:t>
            </w:r>
          </w:p>
        </w:tc>
        <w:tc>
          <w:tcPr>
            <w:tcW w:w="1292" w:type="dxa"/>
          </w:tcPr>
          <w:p w:rsidR="00587AE5" w:rsidRPr="003544B5" w:rsidRDefault="00587AE5" w:rsidP="000E6A53">
            <w:pPr>
              <w:pStyle w:val="Default"/>
              <w:rPr>
                <w:color w:val="auto"/>
              </w:rPr>
            </w:pPr>
            <w:r>
              <w:rPr>
                <w:color w:val="auto"/>
              </w:rPr>
              <w:t>1 Week</w:t>
            </w:r>
          </w:p>
        </w:tc>
        <w:tc>
          <w:tcPr>
            <w:tcW w:w="2166" w:type="dxa"/>
          </w:tcPr>
          <w:p w:rsidR="00587AE5" w:rsidRPr="003544B5" w:rsidRDefault="00587AE5" w:rsidP="000E6A53">
            <w:pPr>
              <w:pStyle w:val="Default"/>
              <w:rPr>
                <w:color w:val="auto"/>
              </w:rPr>
            </w:pPr>
          </w:p>
        </w:tc>
      </w:tr>
      <w:tr w:rsidR="00587AE5" w:rsidTr="000E6A53">
        <w:trPr>
          <w:trHeight w:val="668"/>
        </w:trPr>
        <w:tc>
          <w:tcPr>
            <w:tcW w:w="2764" w:type="dxa"/>
          </w:tcPr>
          <w:p w:rsidR="00587AE5" w:rsidRPr="003544B5" w:rsidRDefault="00587AE5" w:rsidP="000E6A53">
            <w:pPr>
              <w:pStyle w:val="Default"/>
              <w:rPr>
                <w:color w:val="auto"/>
              </w:rPr>
            </w:pPr>
            <w:r w:rsidRPr="005E39C8">
              <w:rPr>
                <w:color w:val="auto"/>
              </w:rPr>
              <w:lastRenderedPageBreak/>
              <w:t>Working with tables</w:t>
            </w:r>
          </w:p>
        </w:tc>
        <w:tc>
          <w:tcPr>
            <w:tcW w:w="3757" w:type="dxa"/>
            <w:gridSpan w:val="2"/>
          </w:tcPr>
          <w:p w:rsidR="00587AE5" w:rsidRPr="003544B5" w:rsidRDefault="00587AE5" w:rsidP="00587AE5">
            <w:pPr>
              <w:pStyle w:val="Default"/>
              <w:numPr>
                <w:ilvl w:val="0"/>
                <w:numId w:val="14"/>
              </w:numPr>
              <w:rPr>
                <w:color w:val="auto"/>
              </w:rPr>
            </w:pPr>
            <w:r w:rsidRPr="003544B5">
              <w:rPr>
                <w:color w:val="auto"/>
              </w:rPr>
              <w:t xml:space="preserve">Examine </w:t>
            </w:r>
            <w:proofErr w:type="spellStart"/>
            <w:r w:rsidRPr="003544B5">
              <w:rPr>
                <w:color w:val="auto"/>
              </w:rPr>
              <w:t>Geodatabase</w:t>
            </w:r>
            <w:proofErr w:type="spellEnd"/>
            <w:r w:rsidRPr="003544B5">
              <w:rPr>
                <w:color w:val="auto"/>
              </w:rPr>
              <w:t xml:space="preserve"> Tables</w:t>
            </w:r>
          </w:p>
          <w:p w:rsidR="00587AE5" w:rsidRDefault="00587AE5" w:rsidP="00587AE5">
            <w:pPr>
              <w:pStyle w:val="Default"/>
              <w:numPr>
                <w:ilvl w:val="0"/>
                <w:numId w:val="14"/>
              </w:numPr>
              <w:rPr>
                <w:color w:val="auto"/>
              </w:rPr>
            </w:pPr>
            <w:r w:rsidRPr="005E39C8">
              <w:rPr>
                <w:color w:val="auto"/>
              </w:rPr>
              <w:t>Examine table Cardinality</w:t>
            </w:r>
          </w:p>
          <w:p w:rsidR="00587AE5" w:rsidRDefault="00587AE5" w:rsidP="00587AE5">
            <w:pPr>
              <w:pStyle w:val="Default"/>
              <w:numPr>
                <w:ilvl w:val="0"/>
                <w:numId w:val="14"/>
              </w:numPr>
              <w:rPr>
                <w:color w:val="auto"/>
              </w:rPr>
            </w:pPr>
            <w:r w:rsidRPr="005E39C8">
              <w:rPr>
                <w:color w:val="auto"/>
              </w:rPr>
              <w:t>Create the Join</w:t>
            </w:r>
          </w:p>
          <w:p w:rsidR="00587AE5" w:rsidRDefault="00587AE5" w:rsidP="00587AE5">
            <w:pPr>
              <w:pStyle w:val="Default"/>
              <w:numPr>
                <w:ilvl w:val="0"/>
                <w:numId w:val="14"/>
              </w:numPr>
              <w:rPr>
                <w:color w:val="auto"/>
              </w:rPr>
            </w:pPr>
            <w:r w:rsidRPr="005E39C8">
              <w:rPr>
                <w:color w:val="auto"/>
              </w:rPr>
              <w:t>Modify the appearance of the Joined table</w:t>
            </w:r>
          </w:p>
          <w:p w:rsidR="00587AE5" w:rsidRDefault="00587AE5" w:rsidP="00587AE5">
            <w:pPr>
              <w:pStyle w:val="Default"/>
              <w:numPr>
                <w:ilvl w:val="0"/>
                <w:numId w:val="14"/>
              </w:numPr>
              <w:rPr>
                <w:color w:val="auto"/>
              </w:rPr>
            </w:pPr>
            <w:r w:rsidRPr="005E39C8">
              <w:rPr>
                <w:color w:val="auto"/>
              </w:rPr>
              <w:t>Create the Relate</w:t>
            </w:r>
          </w:p>
          <w:p w:rsidR="00587AE5" w:rsidRPr="003544B5" w:rsidRDefault="00587AE5" w:rsidP="00587AE5">
            <w:pPr>
              <w:pStyle w:val="Default"/>
              <w:numPr>
                <w:ilvl w:val="0"/>
                <w:numId w:val="14"/>
              </w:numPr>
              <w:rPr>
                <w:color w:val="auto"/>
              </w:rPr>
            </w:pPr>
            <w:r w:rsidRPr="005E39C8">
              <w:rPr>
                <w:color w:val="auto"/>
              </w:rPr>
              <w:t>Make a selection and examine the related table</w:t>
            </w:r>
          </w:p>
        </w:tc>
        <w:tc>
          <w:tcPr>
            <w:tcW w:w="1292" w:type="dxa"/>
          </w:tcPr>
          <w:p w:rsidR="00587AE5" w:rsidRPr="003544B5" w:rsidRDefault="00587AE5" w:rsidP="000E6A53">
            <w:pPr>
              <w:pStyle w:val="Default"/>
              <w:rPr>
                <w:color w:val="auto"/>
              </w:rPr>
            </w:pPr>
            <w:r>
              <w:rPr>
                <w:color w:val="auto"/>
              </w:rPr>
              <w:t>1 Week</w:t>
            </w:r>
          </w:p>
        </w:tc>
        <w:tc>
          <w:tcPr>
            <w:tcW w:w="2166" w:type="dxa"/>
          </w:tcPr>
          <w:p w:rsidR="00587AE5" w:rsidRPr="003544B5" w:rsidRDefault="00587AE5" w:rsidP="000E6A53">
            <w:pPr>
              <w:pStyle w:val="Default"/>
              <w:rPr>
                <w:color w:val="auto"/>
              </w:rPr>
            </w:pPr>
          </w:p>
        </w:tc>
      </w:tr>
      <w:tr w:rsidR="00587AE5" w:rsidTr="000E6A53">
        <w:trPr>
          <w:trHeight w:val="668"/>
        </w:trPr>
        <w:tc>
          <w:tcPr>
            <w:tcW w:w="2764" w:type="dxa"/>
          </w:tcPr>
          <w:p w:rsidR="00587AE5" w:rsidRPr="005E39C8" w:rsidRDefault="00587AE5" w:rsidP="000E6A53">
            <w:pPr>
              <w:pStyle w:val="Default"/>
              <w:rPr>
                <w:color w:val="auto"/>
              </w:rPr>
            </w:pPr>
            <w:proofErr w:type="spellStart"/>
            <w:r w:rsidRPr="005E39C8">
              <w:rPr>
                <w:color w:val="auto"/>
              </w:rPr>
              <w:t>GeoReferencing</w:t>
            </w:r>
            <w:proofErr w:type="spellEnd"/>
            <w:r w:rsidRPr="005E39C8">
              <w:rPr>
                <w:color w:val="auto"/>
              </w:rPr>
              <w:t xml:space="preserve"> and Editing in </w:t>
            </w:r>
            <w:proofErr w:type="spellStart"/>
            <w:r w:rsidRPr="005E39C8">
              <w:rPr>
                <w:color w:val="auto"/>
              </w:rPr>
              <w:t>ArcGIS</w:t>
            </w:r>
            <w:proofErr w:type="spellEnd"/>
          </w:p>
        </w:tc>
        <w:tc>
          <w:tcPr>
            <w:tcW w:w="3757" w:type="dxa"/>
            <w:gridSpan w:val="2"/>
          </w:tcPr>
          <w:p w:rsidR="00587AE5" w:rsidRDefault="00587AE5" w:rsidP="00587AE5">
            <w:pPr>
              <w:pStyle w:val="Default"/>
              <w:numPr>
                <w:ilvl w:val="0"/>
                <w:numId w:val="14"/>
              </w:numPr>
              <w:rPr>
                <w:color w:val="auto"/>
              </w:rPr>
            </w:pPr>
            <w:r w:rsidRPr="005E39C8">
              <w:rPr>
                <w:color w:val="auto"/>
              </w:rPr>
              <w:t>Image Viewer window</w:t>
            </w:r>
          </w:p>
          <w:p w:rsidR="00587AE5" w:rsidRDefault="00587AE5" w:rsidP="00587AE5">
            <w:pPr>
              <w:pStyle w:val="Default"/>
              <w:numPr>
                <w:ilvl w:val="0"/>
                <w:numId w:val="14"/>
              </w:numPr>
              <w:rPr>
                <w:color w:val="auto"/>
              </w:rPr>
            </w:pPr>
            <w:r w:rsidRPr="005E39C8">
              <w:rPr>
                <w:color w:val="auto"/>
              </w:rPr>
              <w:t>Image Viewer window</w:t>
            </w:r>
          </w:p>
          <w:p w:rsidR="00587AE5" w:rsidRPr="003544B5" w:rsidRDefault="00587AE5" w:rsidP="00587AE5">
            <w:pPr>
              <w:pStyle w:val="Default"/>
              <w:numPr>
                <w:ilvl w:val="0"/>
                <w:numId w:val="14"/>
              </w:numPr>
              <w:rPr>
                <w:color w:val="auto"/>
              </w:rPr>
            </w:pPr>
            <w:proofErr w:type="spellStart"/>
            <w:r w:rsidRPr="005E39C8">
              <w:rPr>
                <w:color w:val="auto"/>
              </w:rPr>
              <w:t>Georeferencing</w:t>
            </w:r>
            <w:proofErr w:type="spellEnd"/>
            <w:r w:rsidRPr="005E39C8">
              <w:rPr>
                <w:color w:val="auto"/>
              </w:rPr>
              <w:t xml:space="preserve"> a raster to another raster</w:t>
            </w:r>
          </w:p>
        </w:tc>
        <w:tc>
          <w:tcPr>
            <w:tcW w:w="1292" w:type="dxa"/>
          </w:tcPr>
          <w:p w:rsidR="00587AE5" w:rsidRPr="003544B5" w:rsidRDefault="00587AE5" w:rsidP="000E6A53">
            <w:pPr>
              <w:pStyle w:val="Default"/>
              <w:rPr>
                <w:color w:val="auto"/>
              </w:rPr>
            </w:pPr>
            <w:r>
              <w:rPr>
                <w:color w:val="auto"/>
              </w:rPr>
              <w:t>1 Week</w:t>
            </w:r>
          </w:p>
        </w:tc>
        <w:tc>
          <w:tcPr>
            <w:tcW w:w="2166" w:type="dxa"/>
          </w:tcPr>
          <w:p w:rsidR="00587AE5" w:rsidRPr="003544B5" w:rsidRDefault="00587AE5" w:rsidP="000E6A53">
            <w:pPr>
              <w:pStyle w:val="Default"/>
              <w:rPr>
                <w:color w:val="auto"/>
              </w:rPr>
            </w:pPr>
          </w:p>
        </w:tc>
      </w:tr>
      <w:tr w:rsidR="00587AE5" w:rsidTr="000E6A53">
        <w:trPr>
          <w:trHeight w:val="668"/>
        </w:trPr>
        <w:tc>
          <w:tcPr>
            <w:tcW w:w="2764" w:type="dxa"/>
          </w:tcPr>
          <w:p w:rsidR="00587AE5" w:rsidRPr="005E39C8" w:rsidRDefault="00587AE5" w:rsidP="000E6A53">
            <w:pPr>
              <w:pStyle w:val="Default"/>
              <w:rPr>
                <w:color w:val="auto"/>
              </w:rPr>
            </w:pPr>
            <w:r>
              <w:rPr>
                <w:color w:val="auto"/>
              </w:rPr>
              <w:t>Spatial analysis with vector and Raster data</w:t>
            </w:r>
          </w:p>
        </w:tc>
        <w:tc>
          <w:tcPr>
            <w:tcW w:w="3757" w:type="dxa"/>
            <w:gridSpan w:val="2"/>
          </w:tcPr>
          <w:p w:rsidR="00587AE5" w:rsidRPr="003544B5" w:rsidRDefault="00587AE5" w:rsidP="000E6A53">
            <w:pPr>
              <w:pStyle w:val="Default"/>
              <w:ind w:left="720"/>
              <w:rPr>
                <w:color w:val="auto"/>
              </w:rPr>
            </w:pPr>
            <w:r>
              <w:rPr>
                <w:color w:val="auto"/>
              </w:rPr>
              <w:t>exercise</w:t>
            </w:r>
          </w:p>
        </w:tc>
        <w:tc>
          <w:tcPr>
            <w:tcW w:w="1292" w:type="dxa"/>
          </w:tcPr>
          <w:p w:rsidR="00587AE5" w:rsidRPr="003544B5" w:rsidRDefault="00C90C5A" w:rsidP="000E6A53">
            <w:pPr>
              <w:pStyle w:val="Default"/>
              <w:rPr>
                <w:color w:val="auto"/>
              </w:rPr>
            </w:pPr>
            <w:r>
              <w:rPr>
                <w:color w:val="auto"/>
              </w:rPr>
              <w:t>1</w:t>
            </w:r>
            <w:r w:rsidR="00587AE5">
              <w:rPr>
                <w:color w:val="auto"/>
              </w:rPr>
              <w:t xml:space="preserve"> Week</w:t>
            </w:r>
          </w:p>
        </w:tc>
        <w:tc>
          <w:tcPr>
            <w:tcW w:w="2166" w:type="dxa"/>
          </w:tcPr>
          <w:p w:rsidR="00587AE5" w:rsidRPr="003544B5" w:rsidRDefault="00587AE5" w:rsidP="000E6A53">
            <w:pPr>
              <w:pStyle w:val="Default"/>
              <w:rPr>
                <w:color w:val="auto"/>
              </w:rPr>
            </w:pPr>
          </w:p>
        </w:tc>
      </w:tr>
      <w:tr w:rsidR="00C90C5A" w:rsidTr="000E6A53">
        <w:trPr>
          <w:trHeight w:val="668"/>
        </w:trPr>
        <w:tc>
          <w:tcPr>
            <w:tcW w:w="2764" w:type="dxa"/>
          </w:tcPr>
          <w:p w:rsidR="00C90C5A" w:rsidRDefault="00C90C5A" w:rsidP="000E6A53">
            <w:pPr>
              <w:pStyle w:val="Default"/>
              <w:rPr>
                <w:color w:val="auto"/>
              </w:rPr>
            </w:pPr>
            <w:r>
              <w:rPr>
                <w:color w:val="auto"/>
              </w:rPr>
              <w:t>Projects discussion</w:t>
            </w:r>
          </w:p>
        </w:tc>
        <w:tc>
          <w:tcPr>
            <w:tcW w:w="3757" w:type="dxa"/>
            <w:gridSpan w:val="2"/>
          </w:tcPr>
          <w:p w:rsidR="00C90C5A" w:rsidRDefault="00C90C5A" w:rsidP="000E6A53">
            <w:pPr>
              <w:pStyle w:val="Default"/>
              <w:ind w:left="720"/>
              <w:rPr>
                <w:color w:val="auto"/>
              </w:rPr>
            </w:pPr>
          </w:p>
        </w:tc>
        <w:tc>
          <w:tcPr>
            <w:tcW w:w="1292" w:type="dxa"/>
          </w:tcPr>
          <w:p w:rsidR="00C90C5A" w:rsidRPr="003544B5" w:rsidRDefault="00C90C5A" w:rsidP="000E6A53">
            <w:pPr>
              <w:pStyle w:val="Default"/>
              <w:rPr>
                <w:color w:val="auto"/>
              </w:rPr>
            </w:pPr>
            <w:r>
              <w:rPr>
                <w:color w:val="auto"/>
              </w:rPr>
              <w:t>1 Week</w:t>
            </w:r>
          </w:p>
        </w:tc>
        <w:tc>
          <w:tcPr>
            <w:tcW w:w="2166" w:type="dxa"/>
          </w:tcPr>
          <w:p w:rsidR="00C90C5A" w:rsidRPr="003544B5" w:rsidRDefault="00C90C5A" w:rsidP="000E6A53">
            <w:pPr>
              <w:pStyle w:val="Default"/>
              <w:rPr>
                <w:color w:val="auto"/>
              </w:rPr>
            </w:pPr>
          </w:p>
        </w:tc>
      </w:tr>
      <w:tr w:rsidR="00C90C5A" w:rsidTr="000E6A53">
        <w:trPr>
          <w:trHeight w:val="668"/>
        </w:trPr>
        <w:tc>
          <w:tcPr>
            <w:tcW w:w="2764" w:type="dxa"/>
          </w:tcPr>
          <w:p w:rsidR="00C90C5A" w:rsidRDefault="00C90C5A" w:rsidP="000E6A53">
            <w:pPr>
              <w:pStyle w:val="Default"/>
              <w:rPr>
                <w:color w:val="auto"/>
              </w:rPr>
            </w:pPr>
            <w:r>
              <w:rPr>
                <w:color w:val="auto"/>
              </w:rPr>
              <w:t>Final exam</w:t>
            </w:r>
          </w:p>
        </w:tc>
        <w:tc>
          <w:tcPr>
            <w:tcW w:w="3757" w:type="dxa"/>
            <w:gridSpan w:val="2"/>
          </w:tcPr>
          <w:p w:rsidR="00C90C5A" w:rsidRDefault="00C90C5A" w:rsidP="000E6A53">
            <w:pPr>
              <w:pStyle w:val="Default"/>
              <w:ind w:left="720"/>
              <w:rPr>
                <w:color w:val="auto"/>
              </w:rPr>
            </w:pPr>
          </w:p>
        </w:tc>
        <w:tc>
          <w:tcPr>
            <w:tcW w:w="1292" w:type="dxa"/>
          </w:tcPr>
          <w:p w:rsidR="00C90C5A" w:rsidRDefault="00C90C5A" w:rsidP="000E6A53">
            <w:pPr>
              <w:pStyle w:val="Default"/>
              <w:rPr>
                <w:color w:val="auto"/>
              </w:rPr>
            </w:pPr>
          </w:p>
        </w:tc>
        <w:tc>
          <w:tcPr>
            <w:tcW w:w="2166" w:type="dxa"/>
          </w:tcPr>
          <w:p w:rsidR="00C90C5A" w:rsidRPr="003544B5" w:rsidRDefault="0094084C" w:rsidP="0094084C">
            <w:pPr>
              <w:pStyle w:val="Default"/>
              <w:rPr>
                <w:color w:val="auto"/>
              </w:rPr>
            </w:pPr>
            <w:r w:rsidRPr="0094084C">
              <w:rPr>
                <w:color w:val="auto"/>
              </w:rPr>
              <w:t>Week 16 of the semester</w:t>
            </w:r>
          </w:p>
        </w:tc>
      </w:tr>
    </w:tbl>
    <w:p w:rsidR="00C90C5A" w:rsidRDefault="00C90C5A" w:rsidP="00883E64">
      <w:pPr>
        <w:bidi w:val="0"/>
        <w:spacing w:line="360" w:lineRule="auto"/>
        <w:jc w:val="both"/>
        <w:rPr>
          <w:rFonts w:asciiTheme="majorBidi" w:hAnsiTheme="majorBidi" w:cstheme="majorBidi"/>
          <w:b/>
          <w:bCs/>
          <w:sz w:val="24"/>
          <w:szCs w:val="24"/>
        </w:rPr>
      </w:pPr>
    </w:p>
    <w:p w:rsidR="00883E64" w:rsidRPr="004840D0" w:rsidRDefault="00883E64" w:rsidP="00C90C5A">
      <w:pPr>
        <w:bidi w:val="0"/>
        <w:spacing w:line="360" w:lineRule="auto"/>
        <w:jc w:val="both"/>
        <w:rPr>
          <w:rFonts w:asciiTheme="majorBidi" w:hAnsiTheme="majorBidi" w:cstheme="majorBidi"/>
          <w:b/>
          <w:bCs/>
          <w:sz w:val="24"/>
          <w:szCs w:val="24"/>
        </w:rPr>
      </w:pPr>
      <w:r w:rsidRPr="004840D0">
        <w:rPr>
          <w:rFonts w:asciiTheme="majorBidi" w:hAnsiTheme="majorBidi" w:cstheme="majorBidi"/>
          <w:b/>
          <w:bCs/>
          <w:sz w:val="24"/>
          <w:szCs w:val="24"/>
        </w:rPr>
        <w:t>Important Dates and Instructions</w:t>
      </w:r>
    </w:p>
    <w:p w:rsidR="00331470" w:rsidRDefault="00331470" w:rsidP="00883E64">
      <w:pPr>
        <w:pStyle w:val="ListParagraph"/>
        <w:numPr>
          <w:ilvl w:val="0"/>
          <w:numId w:val="7"/>
        </w:numPr>
        <w:bidi w:val="0"/>
        <w:spacing w:line="360" w:lineRule="auto"/>
        <w:jc w:val="both"/>
        <w:rPr>
          <w:rFonts w:asciiTheme="majorBidi" w:hAnsiTheme="majorBidi" w:cstheme="majorBidi"/>
          <w:sz w:val="24"/>
          <w:szCs w:val="24"/>
        </w:rPr>
      </w:pPr>
      <w:r>
        <w:rPr>
          <w:rFonts w:asciiTheme="majorBidi" w:hAnsiTheme="majorBidi" w:cstheme="majorBidi"/>
          <w:sz w:val="24"/>
          <w:szCs w:val="24"/>
        </w:rPr>
        <w:t>Finding a GIS topic for presentation.</w:t>
      </w:r>
    </w:p>
    <w:p w:rsidR="00331470" w:rsidRDefault="00331470" w:rsidP="00331470">
      <w:pPr>
        <w:pStyle w:val="ListParagraph"/>
        <w:numPr>
          <w:ilvl w:val="0"/>
          <w:numId w:val="7"/>
        </w:numPr>
        <w:bidi w:val="0"/>
        <w:spacing w:line="360" w:lineRule="auto"/>
        <w:jc w:val="both"/>
        <w:rPr>
          <w:rFonts w:asciiTheme="majorBidi" w:hAnsiTheme="majorBidi" w:cstheme="majorBidi"/>
          <w:sz w:val="24"/>
          <w:szCs w:val="24"/>
        </w:rPr>
      </w:pPr>
      <w:r>
        <w:rPr>
          <w:rFonts w:asciiTheme="majorBidi" w:hAnsiTheme="majorBidi" w:cstheme="majorBidi"/>
          <w:sz w:val="24"/>
          <w:szCs w:val="24"/>
        </w:rPr>
        <w:t>Conducting GIS project week 8-13</w:t>
      </w:r>
    </w:p>
    <w:p w:rsidR="00331470" w:rsidRDefault="00331470" w:rsidP="00331470">
      <w:pPr>
        <w:pStyle w:val="ListParagraph"/>
        <w:numPr>
          <w:ilvl w:val="0"/>
          <w:numId w:val="7"/>
        </w:numPr>
        <w:bidi w:val="0"/>
        <w:spacing w:line="360" w:lineRule="auto"/>
        <w:jc w:val="both"/>
        <w:rPr>
          <w:rFonts w:asciiTheme="majorBidi" w:hAnsiTheme="majorBidi" w:cstheme="majorBidi"/>
          <w:sz w:val="24"/>
          <w:szCs w:val="24"/>
        </w:rPr>
      </w:pPr>
      <w:r>
        <w:rPr>
          <w:rFonts w:asciiTheme="majorBidi" w:hAnsiTheme="majorBidi" w:cstheme="majorBidi"/>
          <w:sz w:val="24"/>
          <w:szCs w:val="24"/>
        </w:rPr>
        <w:t>Presenting the GIS topic week 8-14</w:t>
      </w:r>
    </w:p>
    <w:p w:rsidR="00331470" w:rsidRDefault="00331470" w:rsidP="00331470">
      <w:pPr>
        <w:pStyle w:val="ListParagraph"/>
        <w:numPr>
          <w:ilvl w:val="0"/>
          <w:numId w:val="7"/>
        </w:numPr>
        <w:bidi w:val="0"/>
        <w:spacing w:line="360" w:lineRule="auto"/>
        <w:jc w:val="both"/>
        <w:rPr>
          <w:rFonts w:asciiTheme="majorBidi" w:hAnsiTheme="majorBidi" w:cstheme="majorBidi"/>
          <w:sz w:val="24"/>
          <w:szCs w:val="24"/>
        </w:rPr>
      </w:pPr>
      <w:r>
        <w:rPr>
          <w:rFonts w:asciiTheme="majorBidi" w:hAnsiTheme="majorBidi" w:cstheme="majorBidi"/>
          <w:sz w:val="24"/>
          <w:szCs w:val="24"/>
        </w:rPr>
        <w:t>Presenting the GIS project week 14-15</w:t>
      </w:r>
    </w:p>
    <w:p w:rsidR="00883E64" w:rsidRDefault="00883E64" w:rsidP="00883E64">
      <w:pPr>
        <w:pStyle w:val="ListParagraph"/>
        <w:numPr>
          <w:ilvl w:val="0"/>
          <w:numId w:val="7"/>
        </w:numPr>
        <w:bidi w:val="0"/>
        <w:spacing w:line="360" w:lineRule="auto"/>
        <w:jc w:val="both"/>
        <w:rPr>
          <w:rFonts w:asciiTheme="majorBidi" w:hAnsiTheme="majorBidi" w:cstheme="majorBidi"/>
          <w:sz w:val="24"/>
          <w:szCs w:val="24"/>
        </w:rPr>
      </w:pPr>
      <w:r>
        <w:rPr>
          <w:rFonts w:asciiTheme="majorBidi" w:hAnsiTheme="majorBidi" w:cstheme="majorBidi"/>
          <w:sz w:val="24"/>
          <w:szCs w:val="24"/>
        </w:rPr>
        <w:t>Mid-term Exam</w:t>
      </w:r>
      <w:r w:rsidR="00331470">
        <w:rPr>
          <w:rFonts w:asciiTheme="majorBidi" w:hAnsiTheme="majorBidi" w:cstheme="majorBidi"/>
          <w:sz w:val="24"/>
          <w:szCs w:val="24"/>
        </w:rPr>
        <w:t xml:space="preserve"> (Theory + Practical)</w:t>
      </w:r>
      <w:r>
        <w:rPr>
          <w:rFonts w:asciiTheme="majorBidi" w:hAnsiTheme="majorBidi" w:cstheme="majorBidi"/>
          <w:sz w:val="24"/>
          <w:szCs w:val="24"/>
        </w:rPr>
        <w:t xml:space="preserve"> week 8</w:t>
      </w:r>
    </w:p>
    <w:p w:rsidR="00883E64" w:rsidRPr="00904CA3" w:rsidRDefault="00883E64" w:rsidP="00883E64">
      <w:pPr>
        <w:pStyle w:val="ListParagraph"/>
        <w:numPr>
          <w:ilvl w:val="0"/>
          <w:numId w:val="7"/>
        </w:numPr>
        <w:bidi w:val="0"/>
        <w:spacing w:line="360" w:lineRule="auto"/>
        <w:jc w:val="both"/>
        <w:rPr>
          <w:rFonts w:asciiTheme="majorBidi" w:hAnsiTheme="majorBidi" w:cstheme="majorBidi"/>
          <w:sz w:val="24"/>
          <w:szCs w:val="24"/>
        </w:rPr>
      </w:pPr>
      <w:r>
        <w:rPr>
          <w:rFonts w:asciiTheme="majorBidi" w:hAnsiTheme="majorBidi" w:cstheme="majorBidi"/>
          <w:sz w:val="24"/>
          <w:szCs w:val="24"/>
        </w:rPr>
        <w:t>Final Exam week 16</w:t>
      </w:r>
    </w:p>
    <w:p w:rsidR="00883E64" w:rsidRPr="009F3533" w:rsidRDefault="00883E64" w:rsidP="00883E64">
      <w:pPr>
        <w:bidi w:val="0"/>
        <w:spacing w:line="360" w:lineRule="auto"/>
        <w:jc w:val="both"/>
        <w:rPr>
          <w:rFonts w:asciiTheme="majorBidi" w:hAnsiTheme="majorBidi" w:cstheme="majorBidi"/>
          <w:b/>
          <w:bCs/>
          <w:sz w:val="24"/>
          <w:szCs w:val="24"/>
        </w:rPr>
      </w:pPr>
      <w:r w:rsidRPr="009F3533">
        <w:rPr>
          <w:rFonts w:asciiTheme="majorBidi" w:hAnsiTheme="majorBidi" w:cstheme="majorBidi"/>
          <w:b/>
          <w:bCs/>
          <w:sz w:val="24"/>
          <w:szCs w:val="24"/>
        </w:rPr>
        <w:t>Course Policies:</w:t>
      </w:r>
    </w:p>
    <w:p w:rsidR="00883E64" w:rsidRPr="009F3533" w:rsidRDefault="00883E64" w:rsidP="00883E64">
      <w:pPr>
        <w:pStyle w:val="ListParagraph"/>
        <w:numPr>
          <w:ilvl w:val="0"/>
          <w:numId w:val="3"/>
        </w:numPr>
        <w:bidi w:val="0"/>
        <w:spacing w:after="0" w:line="360" w:lineRule="auto"/>
        <w:contextualSpacing w:val="0"/>
        <w:jc w:val="both"/>
        <w:rPr>
          <w:rFonts w:asciiTheme="majorBidi" w:hAnsiTheme="majorBidi" w:cstheme="majorBidi"/>
          <w:sz w:val="24"/>
          <w:szCs w:val="24"/>
        </w:rPr>
      </w:pPr>
      <w:r w:rsidRPr="009F3533">
        <w:rPr>
          <w:rFonts w:asciiTheme="majorBidi" w:hAnsiTheme="majorBidi" w:cstheme="majorBidi"/>
          <w:b/>
          <w:bCs/>
          <w:sz w:val="24"/>
          <w:szCs w:val="24"/>
        </w:rPr>
        <w:t>University policies:</w:t>
      </w:r>
      <w:r w:rsidRPr="009F3533">
        <w:rPr>
          <w:rFonts w:asciiTheme="majorBidi" w:hAnsiTheme="majorBidi" w:cstheme="majorBidi"/>
          <w:sz w:val="24"/>
          <w:szCs w:val="24"/>
        </w:rPr>
        <w:t xml:space="preserve"> The student should know all university policies related to his study, published by the registrar's office.</w:t>
      </w:r>
    </w:p>
    <w:p w:rsidR="00883E64" w:rsidRPr="009F3533" w:rsidRDefault="00883E64" w:rsidP="00883E64">
      <w:pPr>
        <w:pStyle w:val="ListParagraph"/>
        <w:numPr>
          <w:ilvl w:val="0"/>
          <w:numId w:val="3"/>
        </w:numPr>
        <w:bidi w:val="0"/>
        <w:spacing w:after="0" w:line="360" w:lineRule="auto"/>
        <w:contextualSpacing w:val="0"/>
        <w:jc w:val="both"/>
        <w:rPr>
          <w:rFonts w:asciiTheme="majorBidi" w:hAnsiTheme="majorBidi" w:cstheme="majorBidi"/>
          <w:sz w:val="24"/>
          <w:szCs w:val="24"/>
        </w:rPr>
      </w:pPr>
      <w:r w:rsidRPr="009F3533">
        <w:rPr>
          <w:rFonts w:asciiTheme="majorBidi" w:hAnsiTheme="majorBidi" w:cstheme="majorBidi"/>
          <w:b/>
          <w:bCs/>
          <w:sz w:val="24"/>
          <w:szCs w:val="24"/>
        </w:rPr>
        <w:t xml:space="preserve">Attendance policy: </w:t>
      </w:r>
      <w:r w:rsidRPr="009F3533">
        <w:rPr>
          <w:rFonts w:asciiTheme="majorBidi" w:hAnsiTheme="majorBidi" w:cstheme="majorBidi"/>
          <w:sz w:val="24"/>
          <w:szCs w:val="24"/>
        </w:rPr>
        <w:t>Regular attendance is required at all class meetings, the instructor will be the last one enters the class, please do not disturb (knocking the door, moving chairs…).</w:t>
      </w:r>
    </w:p>
    <w:p w:rsidR="00883E64" w:rsidRPr="009F3533" w:rsidRDefault="00883E64" w:rsidP="00883E64">
      <w:pPr>
        <w:pStyle w:val="ListParagraph"/>
        <w:numPr>
          <w:ilvl w:val="0"/>
          <w:numId w:val="3"/>
        </w:numPr>
        <w:bidi w:val="0"/>
        <w:spacing w:after="0" w:line="360" w:lineRule="auto"/>
        <w:contextualSpacing w:val="0"/>
        <w:jc w:val="both"/>
        <w:rPr>
          <w:rFonts w:asciiTheme="majorBidi" w:hAnsiTheme="majorBidi" w:cstheme="majorBidi"/>
          <w:sz w:val="24"/>
          <w:szCs w:val="24"/>
        </w:rPr>
      </w:pPr>
      <w:r w:rsidRPr="009F3533">
        <w:rPr>
          <w:rFonts w:asciiTheme="majorBidi" w:hAnsiTheme="majorBidi" w:cstheme="majorBidi"/>
          <w:b/>
          <w:bCs/>
          <w:sz w:val="24"/>
          <w:szCs w:val="24"/>
        </w:rPr>
        <w:t xml:space="preserve">Missed Exams: </w:t>
      </w:r>
      <w:r w:rsidRPr="009F3533">
        <w:rPr>
          <w:rFonts w:asciiTheme="majorBidi" w:hAnsiTheme="majorBidi" w:cstheme="majorBidi"/>
          <w:sz w:val="24"/>
          <w:szCs w:val="24"/>
        </w:rPr>
        <w:t>No make-up exams should be given. Excuses must be to the student's academic supervisor, he has the right to accept or deny the student's petitions.</w:t>
      </w:r>
    </w:p>
    <w:p w:rsidR="00883E64" w:rsidRPr="009F3533" w:rsidRDefault="00883E64" w:rsidP="00883E64">
      <w:pPr>
        <w:pStyle w:val="ListParagraph"/>
        <w:numPr>
          <w:ilvl w:val="0"/>
          <w:numId w:val="3"/>
        </w:numPr>
        <w:bidi w:val="0"/>
        <w:spacing w:after="0" w:line="360" w:lineRule="auto"/>
        <w:contextualSpacing w:val="0"/>
        <w:jc w:val="both"/>
        <w:rPr>
          <w:rFonts w:asciiTheme="majorBidi" w:hAnsiTheme="majorBidi" w:cstheme="majorBidi"/>
          <w:sz w:val="24"/>
          <w:szCs w:val="24"/>
        </w:rPr>
      </w:pPr>
      <w:r w:rsidRPr="009F3533">
        <w:rPr>
          <w:rFonts w:asciiTheme="majorBidi" w:hAnsiTheme="majorBidi" w:cstheme="majorBidi"/>
          <w:b/>
          <w:bCs/>
          <w:sz w:val="24"/>
          <w:szCs w:val="24"/>
        </w:rPr>
        <w:lastRenderedPageBreak/>
        <w:t xml:space="preserve">Homework's and reports: </w:t>
      </w:r>
      <w:r w:rsidRPr="009F3533">
        <w:rPr>
          <w:rFonts w:asciiTheme="majorBidi" w:hAnsiTheme="majorBidi" w:cstheme="majorBidi"/>
          <w:sz w:val="24"/>
          <w:szCs w:val="24"/>
        </w:rPr>
        <w:t>Homework's and reports must be submitted on the due date, no late homework's or reports can be accepted.</w:t>
      </w:r>
    </w:p>
    <w:p w:rsidR="00883E64" w:rsidRPr="008B60D5" w:rsidRDefault="00883E64" w:rsidP="00883E64">
      <w:pPr>
        <w:pStyle w:val="ListParagraph"/>
        <w:numPr>
          <w:ilvl w:val="0"/>
          <w:numId w:val="3"/>
        </w:numPr>
        <w:bidi w:val="0"/>
        <w:spacing w:after="0" w:line="360" w:lineRule="auto"/>
        <w:contextualSpacing w:val="0"/>
        <w:jc w:val="both"/>
      </w:pPr>
      <w:r w:rsidRPr="009F3533">
        <w:rPr>
          <w:rFonts w:asciiTheme="majorBidi" w:hAnsiTheme="majorBidi" w:cstheme="majorBidi"/>
          <w:b/>
          <w:bCs/>
          <w:sz w:val="24"/>
          <w:szCs w:val="24"/>
        </w:rPr>
        <w:t>Academic dishonesty policy:</w:t>
      </w:r>
      <w:r>
        <w:rPr>
          <w:rFonts w:asciiTheme="majorBidi" w:hAnsiTheme="majorBidi" w:cstheme="majorBidi"/>
          <w:sz w:val="24"/>
          <w:szCs w:val="24"/>
        </w:rPr>
        <w:t xml:space="preserve"> </w:t>
      </w:r>
      <w:r w:rsidRPr="009F3533">
        <w:rPr>
          <w:rFonts w:asciiTheme="majorBidi" w:hAnsiTheme="majorBidi" w:cstheme="majorBidi"/>
          <w:sz w:val="24"/>
          <w:szCs w:val="24"/>
        </w:rPr>
        <w:t>You are expected to read and understand the academic dishonesty policy published by the registrar's office. It will be performed in this course</w:t>
      </w:r>
      <w:r w:rsidRPr="008B60D5">
        <w:t>.</w:t>
      </w:r>
    </w:p>
    <w:sectPr w:rsidR="00883E64" w:rsidRPr="008B60D5" w:rsidSect="006A23B3">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314" w:rsidRDefault="00B32314" w:rsidP="0040773C">
      <w:pPr>
        <w:spacing w:after="0" w:line="240" w:lineRule="auto"/>
      </w:pPr>
      <w:r>
        <w:separator/>
      </w:r>
    </w:p>
  </w:endnote>
  <w:endnote w:type="continuationSeparator" w:id="0">
    <w:p w:rsidR="00B32314" w:rsidRDefault="00B32314" w:rsidP="00407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8114"/>
      <w:docPartObj>
        <w:docPartGallery w:val="Page Numbers (Bottom of Page)"/>
        <w:docPartUnique/>
      </w:docPartObj>
    </w:sdtPr>
    <w:sdtContent>
      <w:p w:rsidR="00265ED7" w:rsidRDefault="00F533AA">
        <w:pPr>
          <w:pStyle w:val="Footer"/>
        </w:pPr>
        <w:r w:rsidRPr="00F533AA">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left:0;text-align:left;margin-left:0;margin-top:0;width:101pt;height:27.05pt;rotation:360;flip:x;z-index:251658240;mso-position-horizontal:center;mso-position-horizontal-relative:margin;mso-position-vertical:center;mso-position-vertical-relative:bottom-margin-area" filled="f" fillcolor="#17365d [2415]" strokecolor="#71a0dc [1631]">
              <v:textbox style="mso-next-textbox:#_x0000_s2049">
                <w:txbxContent>
                  <w:p w:rsidR="00265ED7" w:rsidRDefault="00F533AA">
                    <w:pPr>
                      <w:jc w:val="center"/>
                      <w:rPr>
                        <w:color w:val="4F81BD" w:themeColor="accent1"/>
                      </w:rPr>
                    </w:pPr>
                    <w:r>
                      <w:fldChar w:fldCharType="begin"/>
                    </w:r>
                    <w:r w:rsidR="00F749AD">
                      <w:instrText xml:space="preserve"> PAGE    \* MERGEFORMAT </w:instrText>
                    </w:r>
                    <w:r>
                      <w:fldChar w:fldCharType="separate"/>
                    </w:r>
                    <w:r w:rsidR="00F43908" w:rsidRPr="00F43908">
                      <w:rPr>
                        <w:rFonts w:cs="Calibri"/>
                        <w:noProof/>
                        <w:color w:val="4F81BD" w:themeColor="accent1"/>
                        <w:rtl/>
                        <w:lang w:val="ar-SA"/>
                      </w:rPr>
                      <w:t>7</w:t>
                    </w:r>
                    <w: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314" w:rsidRDefault="00B32314" w:rsidP="0040773C">
      <w:pPr>
        <w:spacing w:after="0" w:line="240" w:lineRule="auto"/>
      </w:pPr>
      <w:r>
        <w:separator/>
      </w:r>
    </w:p>
  </w:footnote>
  <w:footnote w:type="continuationSeparator" w:id="0">
    <w:p w:rsidR="00B32314" w:rsidRDefault="00B32314" w:rsidP="00407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2400"/>
    <w:multiLevelType w:val="hybridMultilevel"/>
    <w:tmpl w:val="3CC0F5A4"/>
    <w:lvl w:ilvl="0" w:tplc="24926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46F74"/>
    <w:multiLevelType w:val="hybridMultilevel"/>
    <w:tmpl w:val="79703F7A"/>
    <w:lvl w:ilvl="0" w:tplc="557A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444F7"/>
    <w:multiLevelType w:val="hybridMultilevel"/>
    <w:tmpl w:val="EDAC95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3D49FC"/>
    <w:multiLevelType w:val="hybridMultilevel"/>
    <w:tmpl w:val="377AA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0285B"/>
    <w:multiLevelType w:val="hybridMultilevel"/>
    <w:tmpl w:val="B354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A4161"/>
    <w:multiLevelType w:val="hybridMultilevel"/>
    <w:tmpl w:val="B86469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4282A81"/>
    <w:multiLevelType w:val="hybridMultilevel"/>
    <w:tmpl w:val="A078A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55225"/>
    <w:multiLevelType w:val="hybridMultilevel"/>
    <w:tmpl w:val="5AAE3C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76788"/>
    <w:multiLevelType w:val="hybridMultilevel"/>
    <w:tmpl w:val="4D9CB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20267"/>
    <w:multiLevelType w:val="hybridMultilevel"/>
    <w:tmpl w:val="BAA4D0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B76FEF"/>
    <w:multiLevelType w:val="hybridMultilevel"/>
    <w:tmpl w:val="8372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524996"/>
    <w:multiLevelType w:val="hybridMultilevel"/>
    <w:tmpl w:val="6E4EF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D2608"/>
    <w:multiLevelType w:val="hybridMultilevel"/>
    <w:tmpl w:val="5DBA0F6C"/>
    <w:lvl w:ilvl="0" w:tplc="01C65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86DAB"/>
    <w:multiLevelType w:val="hybridMultilevel"/>
    <w:tmpl w:val="E6FE3814"/>
    <w:lvl w:ilvl="0" w:tplc="B8589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11"/>
  </w:num>
  <w:num w:numId="5">
    <w:abstractNumId w:val="7"/>
  </w:num>
  <w:num w:numId="6">
    <w:abstractNumId w:val="6"/>
  </w:num>
  <w:num w:numId="7">
    <w:abstractNumId w:val="3"/>
  </w:num>
  <w:num w:numId="8">
    <w:abstractNumId w:val="4"/>
  </w:num>
  <w:num w:numId="9">
    <w:abstractNumId w:val="8"/>
  </w:num>
  <w:num w:numId="10">
    <w:abstractNumId w:val="10"/>
  </w:num>
  <w:num w:numId="11">
    <w:abstractNumId w:val="0"/>
  </w:num>
  <w:num w:numId="12">
    <w:abstractNumId w:val="13"/>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883E64"/>
    <w:rsid w:val="000113BE"/>
    <w:rsid w:val="00013B09"/>
    <w:rsid w:val="000E0484"/>
    <w:rsid w:val="001138F3"/>
    <w:rsid w:val="00145CD1"/>
    <w:rsid w:val="00194BE3"/>
    <w:rsid w:val="001B6117"/>
    <w:rsid w:val="001F684E"/>
    <w:rsid w:val="00210F63"/>
    <w:rsid w:val="00242681"/>
    <w:rsid w:val="0025620C"/>
    <w:rsid w:val="00260092"/>
    <w:rsid w:val="00280379"/>
    <w:rsid w:val="002837DD"/>
    <w:rsid w:val="002B79D1"/>
    <w:rsid w:val="002C05A7"/>
    <w:rsid w:val="00327485"/>
    <w:rsid w:val="00331470"/>
    <w:rsid w:val="0037329F"/>
    <w:rsid w:val="0037578F"/>
    <w:rsid w:val="00376B88"/>
    <w:rsid w:val="003878DF"/>
    <w:rsid w:val="00391B6C"/>
    <w:rsid w:val="00394CC3"/>
    <w:rsid w:val="003A188A"/>
    <w:rsid w:val="003B242A"/>
    <w:rsid w:val="003B7B98"/>
    <w:rsid w:val="003D3B8E"/>
    <w:rsid w:val="003E6CDF"/>
    <w:rsid w:val="003E6EF2"/>
    <w:rsid w:val="003F10CD"/>
    <w:rsid w:val="003F1574"/>
    <w:rsid w:val="0040773C"/>
    <w:rsid w:val="00416DF7"/>
    <w:rsid w:val="004326E6"/>
    <w:rsid w:val="00476178"/>
    <w:rsid w:val="004B0D9E"/>
    <w:rsid w:val="004E2930"/>
    <w:rsid w:val="005403E0"/>
    <w:rsid w:val="00587AE5"/>
    <w:rsid w:val="00592A03"/>
    <w:rsid w:val="005A7CAC"/>
    <w:rsid w:val="005B1DD8"/>
    <w:rsid w:val="005B68BE"/>
    <w:rsid w:val="005C5D6F"/>
    <w:rsid w:val="005F373B"/>
    <w:rsid w:val="005F3F09"/>
    <w:rsid w:val="005F526F"/>
    <w:rsid w:val="00611AD6"/>
    <w:rsid w:val="00614B56"/>
    <w:rsid w:val="00640FA5"/>
    <w:rsid w:val="00691426"/>
    <w:rsid w:val="006A23B3"/>
    <w:rsid w:val="006F0116"/>
    <w:rsid w:val="007244E1"/>
    <w:rsid w:val="0082576C"/>
    <w:rsid w:val="00857338"/>
    <w:rsid w:val="00883E64"/>
    <w:rsid w:val="008C49DE"/>
    <w:rsid w:val="008E51F9"/>
    <w:rsid w:val="008E6331"/>
    <w:rsid w:val="00930634"/>
    <w:rsid w:val="0094084C"/>
    <w:rsid w:val="00941819"/>
    <w:rsid w:val="009621E4"/>
    <w:rsid w:val="009770B2"/>
    <w:rsid w:val="00981258"/>
    <w:rsid w:val="009A74B2"/>
    <w:rsid w:val="009B43B1"/>
    <w:rsid w:val="009D74BB"/>
    <w:rsid w:val="009E1554"/>
    <w:rsid w:val="009E2617"/>
    <w:rsid w:val="00A00608"/>
    <w:rsid w:val="00A057AC"/>
    <w:rsid w:val="00A10DA8"/>
    <w:rsid w:val="00A34E7F"/>
    <w:rsid w:val="00AE4200"/>
    <w:rsid w:val="00B27BC5"/>
    <w:rsid w:val="00B32314"/>
    <w:rsid w:val="00B9535D"/>
    <w:rsid w:val="00BB642B"/>
    <w:rsid w:val="00BC0F25"/>
    <w:rsid w:val="00C31786"/>
    <w:rsid w:val="00C47878"/>
    <w:rsid w:val="00C55F2E"/>
    <w:rsid w:val="00C81EA1"/>
    <w:rsid w:val="00C90C5A"/>
    <w:rsid w:val="00CE719D"/>
    <w:rsid w:val="00D034DF"/>
    <w:rsid w:val="00D1760E"/>
    <w:rsid w:val="00D876B8"/>
    <w:rsid w:val="00DE2026"/>
    <w:rsid w:val="00E145E4"/>
    <w:rsid w:val="00E37B60"/>
    <w:rsid w:val="00E54A74"/>
    <w:rsid w:val="00EA0428"/>
    <w:rsid w:val="00EE54FB"/>
    <w:rsid w:val="00F01878"/>
    <w:rsid w:val="00F43908"/>
    <w:rsid w:val="00F533AA"/>
    <w:rsid w:val="00F749AD"/>
    <w:rsid w:val="00F77D50"/>
    <w:rsid w:val="00FC6CFE"/>
    <w:rsid w:val="00FE582D"/>
    <w:rsid w:val="00FF55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64"/>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83E64"/>
    <w:pPr>
      <w:ind w:left="720"/>
      <w:contextualSpacing/>
    </w:pPr>
  </w:style>
  <w:style w:type="paragraph" w:styleId="BodyText2">
    <w:name w:val="Body Text 2"/>
    <w:basedOn w:val="Normal"/>
    <w:link w:val="BodyText2Char"/>
    <w:uiPriority w:val="99"/>
    <w:rsid w:val="00883E64"/>
    <w:pPr>
      <w:spacing w:after="0" w:line="240" w:lineRule="auto"/>
      <w:jc w:val="center"/>
    </w:pPr>
    <w:rPr>
      <w:rFonts w:ascii="Times New Roman" w:eastAsia="Times New Roman" w:hAnsi="Times New Roman" w:cs="Times New Roman"/>
      <w:b/>
      <w:bCs/>
      <w:noProof/>
      <w:sz w:val="24"/>
      <w:szCs w:val="24"/>
      <w:lang w:eastAsia="ar-SA"/>
    </w:rPr>
  </w:style>
  <w:style w:type="character" w:customStyle="1" w:styleId="BodyText2Char">
    <w:name w:val="Body Text 2 Char"/>
    <w:basedOn w:val="DefaultParagraphFont"/>
    <w:link w:val="BodyText2"/>
    <w:uiPriority w:val="99"/>
    <w:rsid w:val="00883E64"/>
    <w:rPr>
      <w:rFonts w:ascii="Times New Roman" w:eastAsia="Times New Roman" w:hAnsi="Times New Roman" w:cs="Times New Roman"/>
      <w:b/>
      <w:bCs/>
      <w:noProof/>
      <w:sz w:val="24"/>
      <w:szCs w:val="24"/>
      <w:lang w:eastAsia="ar-SA"/>
    </w:rPr>
  </w:style>
  <w:style w:type="character" w:styleId="Hyperlink">
    <w:name w:val="Hyperlink"/>
    <w:basedOn w:val="DefaultParagraphFont"/>
    <w:uiPriority w:val="99"/>
    <w:rsid w:val="00883E64"/>
    <w:rPr>
      <w:rFonts w:cs="Times New Roman"/>
      <w:color w:val="0000FF"/>
      <w:u w:val="single"/>
    </w:rPr>
  </w:style>
  <w:style w:type="table" w:styleId="TableGrid">
    <w:name w:val="Table Grid"/>
    <w:basedOn w:val="TableNormal"/>
    <w:uiPriority w:val="99"/>
    <w:rsid w:val="00883E6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883E6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83E64"/>
    <w:rPr>
      <w:rFonts w:ascii="Calibri" w:eastAsia="Calibri" w:hAnsi="Calibri" w:cs="Arial"/>
    </w:rPr>
  </w:style>
  <w:style w:type="paragraph" w:customStyle="1" w:styleId="PhD-SetionHeading">
    <w:name w:val="PhD - Setion Heading"/>
    <w:basedOn w:val="Normal"/>
    <w:next w:val="Normal"/>
    <w:uiPriority w:val="99"/>
    <w:rsid w:val="003A188A"/>
    <w:pPr>
      <w:autoSpaceDE w:val="0"/>
      <w:autoSpaceDN w:val="0"/>
      <w:bidi w:val="0"/>
      <w:adjustRightInd w:val="0"/>
      <w:spacing w:before="160" w:after="0" w:line="240" w:lineRule="auto"/>
    </w:pPr>
    <w:rPr>
      <w:rFonts w:ascii="Times New Roman" w:eastAsiaTheme="minorHAnsi" w:hAnsi="Times New Roman" w:cs="Times New Roman"/>
      <w:sz w:val="24"/>
      <w:szCs w:val="24"/>
    </w:rPr>
  </w:style>
  <w:style w:type="paragraph" w:customStyle="1" w:styleId="Default">
    <w:name w:val="Default"/>
    <w:rsid w:val="00587AE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7253A-C19D-44FE-850E-83A96595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1429</Words>
  <Characters>8148</Characters>
  <Application>Microsoft Office Word</Application>
  <DocSecurity>0</DocSecurity>
  <Lines>67</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Nidal</cp:lastModifiedBy>
  <cp:revision>31</cp:revision>
  <cp:lastPrinted>2016-02-03T08:54:00Z</cp:lastPrinted>
  <dcterms:created xsi:type="dcterms:W3CDTF">2016-02-28T08:49:00Z</dcterms:created>
  <dcterms:modified xsi:type="dcterms:W3CDTF">2016-03-06T19:11:00Z</dcterms:modified>
</cp:coreProperties>
</file>