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8E" w:rsidRDefault="00266EA6" w:rsidP="00266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Sharaf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Tardeh</w:t>
      </w:r>
      <w:proofErr w:type="spellEnd"/>
    </w:p>
    <w:p w:rsidR="00266EA6" w:rsidRDefault="00266EA6" w:rsidP="00266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C8E" w:rsidRDefault="00176C8E" w:rsidP="00F92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6EA6">
        <w:rPr>
          <w:rFonts w:ascii="Times New Roman" w:hAnsi="Times New Roman" w:cs="Times New Roman"/>
          <w:sz w:val="24"/>
          <w:szCs w:val="24"/>
        </w:rPr>
        <w:t xml:space="preserve">Palestine </w:t>
      </w:r>
      <w:r w:rsidR="00F92495">
        <w:rPr>
          <w:rFonts w:ascii="Times New Roman" w:hAnsi="Times New Roman" w:cs="Times New Roman"/>
          <w:sz w:val="24"/>
          <w:szCs w:val="24"/>
        </w:rPr>
        <w:t>Polytechnic University</w:t>
      </w:r>
    </w:p>
    <w:p w:rsidR="00266EA6" w:rsidRDefault="00266EA6" w:rsidP="00266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C8E" w:rsidRDefault="00176C8E" w:rsidP="003B56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6EA6">
        <w:rPr>
          <w:rFonts w:ascii="Times New Roman" w:hAnsi="Times New Roman" w:cs="Times New Roman"/>
          <w:sz w:val="24"/>
          <w:szCs w:val="24"/>
        </w:rPr>
        <w:t>sharaft@ppu.edu</w:t>
      </w:r>
    </w:p>
    <w:p w:rsidR="00176C8E" w:rsidRDefault="00176C8E" w:rsidP="00CF2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FFA" w:rsidRDefault="00750EA2" w:rsidP="003B56B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FFA">
        <w:rPr>
          <w:rFonts w:ascii="Times New Roman" w:hAnsi="Times New Roman" w:cs="Times New Roman"/>
          <w:b/>
          <w:bCs/>
          <w:sz w:val="24"/>
          <w:szCs w:val="24"/>
        </w:rPr>
        <w:t>Improvement of PowerPoint lectures</w:t>
      </w:r>
    </w:p>
    <w:p w:rsidR="003B56B7" w:rsidRPr="00CF2FFA" w:rsidRDefault="003B56B7" w:rsidP="003B56B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590" w:rsidRPr="00CF2FFA" w:rsidRDefault="00DF7590" w:rsidP="000F4AC8">
      <w:pPr>
        <w:pStyle w:val="ListParagraph"/>
        <w:kinsoku w:val="0"/>
        <w:overflowPunct w:val="0"/>
        <w:spacing w:line="480" w:lineRule="auto"/>
        <w:ind w:left="0"/>
        <w:jc w:val="both"/>
        <w:textAlignment w:val="baseline"/>
      </w:pPr>
      <w:r w:rsidRPr="00CF2FFA">
        <w:t xml:space="preserve">In general, students feel sleepy and </w:t>
      </w:r>
      <w:r w:rsidR="000F4AC8">
        <w:t>get</w:t>
      </w:r>
      <w:r w:rsidRPr="00CF2FFA">
        <w:t xml:space="preserve"> bored during the lecture aided by PowerPoint technology.  They lose their attention after the first one fourth of the lecture duration. This issue was evident by a short examination and first exam</w:t>
      </w:r>
      <w:r w:rsidR="000F4AC8">
        <w:t xml:space="preserve"> in an applied biology class</w:t>
      </w:r>
      <w:r w:rsidRPr="00CF2FFA">
        <w:t xml:space="preserve">. The main changes </w:t>
      </w:r>
      <w:r w:rsidR="000F4AC8">
        <w:t xml:space="preserve">that </w:t>
      </w:r>
      <w:r w:rsidRPr="00CF2FFA">
        <w:t xml:space="preserve">have been made on the lecture </w:t>
      </w:r>
      <w:r w:rsidR="000F4AC8">
        <w:t>were</w:t>
      </w:r>
      <w:r w:rsidRPr="00CF2FFA">
        <w:t xml:space="preserve">: minimizing  the contents of </w:t>
      </w:r>
      <w:r w:rsidR="00D410C6">
        <w:t>each</w:t>
      </w:r>
      <w:r w:rsidRPr="00CF2FFA">
        <w:t xml:space="preserve"> slide (seven of seven), </w:t>
      </w:r>
      <w:r w:rsidR="00CF2FFA" w:rsidRPr="00CF2FFA">
        <w:t xml:space="preserve"> the contents appear differently, with different color and better illustration, animations were also inserted, some illustration</w:t>
      </w:r>
      <w:r w:rsidR="000F4AC8">
        <w:t>s</w:t>
      </w:r>
      <w:r w:rsidR="00CF2FFA" w:rsidRPr="00CF2FFA">
        <w:t xml:space="preserve"> were explained on board, </w:t>
      </w:r>
      <w:r w:rsidR="000750DF">
        <w:t>changin</w:t>
      </w:r>
      <w:r w:rsidR="00CF2FFA" w:rsidRPr="00CF2FFA">
        <w:t>g the posit</w:t>
      </w:r>
      <w:r w:rsidR="00D410C6">
        <w:t>ion where the show pointed etc. T</w:t>
      </w:r>
      <w:r w:rsidR="00CF2FFA" w:rsidRPr="00CF2FFA">
        <w:t>he</w:t>
      </w:r>
      <w:r w:rsidR="00D410C6">
        <w:t xml:space="preserve"> result</w:t>
      </w:r>
      <w:r w:rsidR="000750DF">
        <w:t xml:space="preserve"> is that the</w:t>
      </w:r>
      <w:r w:rsidR="00CF2FFA" w:rsidRPr="00CF2FFA">
        <w:t xml:space="preserve"> students </w:t>
      </w:r>
      <w:r w:rsidR="00D410C6">
        <w:t>bec</w:t>
      </w:r>
      <w:r w:rsidR="000F4AC8">
        <w:t>a</w:t>
      </w:r>
      <w:r w:rsidR="00D410C6">
        <w:t xml:space="preserve">me </w:t>
      </w:r>
      <w:r w:rsidR="00CF2FFA" w:rsidRPr="00CF2FFA">
        <w:t>more</w:t>
      </w:r>
      <w:r w:rsidR="000750DF" w:rsidRPr="00CF2FFA">
        <w:t xml:space="preserve"> proud</w:t>
      </w:r>
      <w:r w:rsidR="000750DF">
        <w:t xml:space="preserve"> with their grades, serious</w:t>
      </w:r>
      <w:r w:rsidR="000F4AC8">
        <w:t>ness</w:t>
      </w:r>
      <w:r w:rsidR="00D410C6">
        <w:t>,</w:t>
      </w:r>
      <w:r w:rsidR="000F4AC8">
        <w:t xml:space="preserve"> </w:t>
      </w:r>
      <w:r w:rsidR="000F4AC8" w:rsidRPr="000750DF">
        <w:t>and harmony</w:t>
      </w:r>
      <w:r w:rsidR="000750DF">
        <w:t xml:space="preserve"> and</w:t>
      </w:r>
      <w:r w:rsidR="000F4AC8">
        <w:t xml:space="preserve"> have paid</w:t>
      </w:r>
      <w:r w:rsidR="000750DF">
        <w:t xml:space="preserve"> more attention </w:t>
      </w:r>
      <w:r w:rsidR="000F4AC8">
        <w:t>to</w:t>
      </w:r>
      <w:r w:rsidR="000750DF">
        <w:t xml:space="preserve"> the lecture. In addition, the student</w:t>
      </w:r>
      <w:r w:rsidR="00E46D84">
        <w:t>s</w:t>
      </w:r>
      <w:r w:rsidR="000750DF">
        <w:t xml:space="preserve"> have raised the aware</w:t>
      </w:r>
      <w:r w:rsidR="000F4AC8">
        <w:t>ness about their specialization</w:t>
      </w:r>
      <w:r w:rsidR="000750DF">
        <w:t xml:space="preserve"> “Applied biology” and </w:t>
      </w:r>
      <w:r w:rsidR="000F4AC8">
        <w:t xml:space="preserve">have </w:t>
      </w:r>
      <w:r w:rsidR="000750DF">
        <w:t>possess</w:t>
      </w:r>
      <w:r w:rsidR="000F4AC8">
        <w:t>ed</w:t>
      </w:r>
      <w:r w:rsidR="000750DF">
        <w:t xml:space="preserve"> a glory</w:t>
      </w:r>
      <w:r w:rsidR="00E46D84">
        <w:t xml:space="preserve"> and</w:t>
      </w:r>
      <w:r w:rsidR="000F4AC8">
        <w:t xml:space="preserve"> honor of being</w:t>
      </w:r>
      <w:r w:rsidR="000750DF" w:rsidRPr="00CF2FFA">
        <w:t xml:space="preserve"> biologists</w:t>
      </w:r>
      <w:r w:rsidR="00E46D84">
        <w:t xml:space="preserve">. </w:t>
      </w:r>
    </w:p>
    <w:p w:rsidR="00750EA2" w:rsidRDefault="00750EA2" w:rsidP="00DF75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4C2E" w:rsidRDefault="00F14C2E" w:rsidP="00D35E6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5B59" w:rsidRDefault="00065B59" w:rsidP="00D35E6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5B59" w:rsidRDefault="00065B59" w:rsidP="00D35E6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5B59" w:rsidRDefault="00065B59" w:rsidP="00D35E6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B7" w:rsidRDefault="003B56B7" w:rsidP="00D35E6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B7" w:rsidRDefault="003B56B7" w:rsidP="00D35E6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B7" w:rsidRDefault="003B56B7" w:rsidP="00D35E6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5B59" w:rsidRDefault="00065B59" w:rsidP="00065B59">
      <w:pPr>
        <w:bidi/>
        <w:rPr>
          <w:rStyle w:val="hps"/>
          <w:rFonts w:cs="Arial"/>
        </w:rPr>
      </w:pPr>
    </w:p>
    <w:p w:rsidR="0003106B" w:rsidRPr="003B56B7" w:rsidRDefault="0003106B" w:rsidP="0003106B">
      <w:pPr>
        <w:autoSpaceDE w:val="0"/>
        <w:autoSpaceDN w:val="0"/>
        <w:bidi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cs="Times New Roman,Bold" w:hint="cs"/>
          <w:b/>
          <w:bCs/>
          <w:sz w:val="24"/>
          <w:szCs w:val="24"/>
          <w:rtl/>
        </w:rPr>
        <w:t xml:space="preserve">الاسم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65B59">
        <w:rPr>
          <w:rFonts w:ascii="Times New Roman" w:hAnsi="Times New Roman" w:cs="Times New Roman" w:hint="cs"/>
          <w:sz w:val="24"/>
          <w:szCs w:val="24"/>
          <w:rtl/>
        </w:rPr>
        <w:t>شرف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65B59">
        <w:rPr>
          <w:rFonts w:ascii="Times New Roman" w:hAnsi="Times New Roman" w:cs="Times New Roman" w:hint="cs"/>
          <w:sz w:val="24"/>
          <w:szCs w:val="24"/>
          <w:rtl/>
        </w:rPr>
        <w:t>الطردة</w:t>
      </w:r>
    </w:p>
    <w:p w:rsidR="0003106B" w:rsidRDefault="0003106B" w:rsidP="0003106B">
      <w:pPr>
        <w:autoSpaceDE w:val="0"/>
        <w:autoSpaceDN w:val="0"/>
        <w:bidi/>
        <w:adjustRightInd w:val="0"/>
        <w:spacing w:after="0" w:line="360" w:lineRule="auto"/>
        <w:rPr>
          <w:rFonts w:ascii="Times New Roman,Bold" w:cs="Times New Roman,Bold"/>
          <w:b/>
          <w:bCs/>
          <w:sz w:val="24"/>
          <w:szCs w:val="24"/>
          <w:rtl/>
        </w:rPr>
      </w:pPr>
      <w:r>
        <w:rPr>
          <w:rFonts w:ascii="Times New Roman,Bold" w:cs="Times New Roman,Bold" w:hint="cs"/>
          <w:b/>
          <w:bCs/>
          <w:sz w:val="24"/>
          <w:szCs w:val="24"/>
          <w:rtl/>
        </w:rPr>
        <w:t>الجامعة</w:t>
      </w:r>
      <w:r>
        <w:rPr>
          <w:rFonts w:ascii="Times New Roman,Bold" w:cs="Times New Roman,Bold"/>
          <w:b/>
          <w:bCs/>
          <w:sz w:val="24"/>
          <w:szCs w:val="24"/>
        </w:rPr>
        <w:t>:</w:t>
      </w:r>
      <w:r>
        <w:rPr>
          <w:rFonts w:ascii="Times New Roman,Bold" w:cs="Times New Roman,Bold" w:hint="cs"/>
          <w:b/>
          <w:bCs/>
          <w:sz w:val="24"/>
          <w:szCs w:val="24"/>
          <w:rtl/>
        </w:rPr>
        <w:t xml:space="preserve"> </w:t>
      </w:r>
      <w:r>
        <w:rPr>
          <w:rFonts w:ascii="Verdana" w:hAnsi="Verdana"/>
          <w:color w:val="333333"/>
          <w:sz w:val="23"/>
          <w:szCs w:val="23"/>
          <w:rtl/>
        </w:rPr>
        <w:t>جامعة بوليتكنك فلسطين</w:t>
      </w:r>
    </w:p>
    <w:p w:rsidR="0003106B" w:rsidRPr="003B56B7" w:rsidRDefault="0003106B" w:rsidP="0003106B">
      <w:pPr>
        <w:autoSpaceDE w:val="0"/>
        <w:autoSpaceDN w:val="0"/>
        <w:bidi/>
        <w:adjustRightInd w:val="0"/>
        <w:spacing w:after="0" w:line="360" w:lineRule="auto"/>
        <w:rPr>
          <w:rStyle w:val="hps"/>
          <w:rFonts w:ascii="Times New Roman,Bold" w:cs="Times New Roman,Bold"/>
          <w:b/>
          <w:bCs/>
          <w:sz w:val="24"/>
          <w:szCs w:val="24"/>
        </w:rPr>
      </w:pPr>
      <w:r>
        <w:rPr>
          <w:rFonts w:ascii="Times New Roman,Bold" w:cs="Times New Roman,Bold" w:hint="cs"/>
          <w:b/>
          <w:bCs/>
          <w:sz w:val="24"/>
          <w:szCs w:val="24"/>
          <w:rtl/>
        </w:rPr>
        <w:t>البريد الالكتروني</w:t>
      </w:r>
      <w:r w:rsidRPr="003B56B7">
        <w:rPr>
          <w:rFonts w:ascii="Times New Roman,Bold" w:cs="Times New Roman,Bold"/>
          <w:sz w:val="24"/>
          <w:szCs w:val="24"/>
        </w:rPr>
        <w:t xml:space="preserve">sharaft@ppu.edu </w:t>
      </w:r>
      <w:r>
        <w:rPr>
          <w:rFonts w:ascii="Times New Roman,Bold" w:cs="Times New Roman,Bold"/>
          <w:b/>
          <w:bCs/>
          <w:sz w:val="24"/>
          <w:szCs w:val="24"/>
        </w:rPr>
        <w:t>:</w:t>
      </w:r>
    </w:p>
    <w:p w:rsidR="0003106B" w:rsidRPr="00065B59" w:rsidRDefault="0003106B" w:rsidP="0003106B">
      <w:pPr>
        <w:bidi/>
        <w:rPr>
          <w:rStyle w:val="hps"/>
          <w:rFonts w:ascii="Times New Roman" w:hAnsi="Times New Roman" w:cs="Times New Roman"/>
          <w:sz w:val="24"/>
          <w:szCs w:val="24"/>
        </w:rPr>
      </w:pPr>
    </w:p>
    <w:p w:rsidR="0003106B" w:rsidRDefault="0003106B" w:rsidP="0003106B">
      <w:pPr>
        <w:bidi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</w:rPr>
      </w:pPr>
    </w:p>
    <w:p w:rsidR="0003106B" w:rsidRDefault="0003106B" w:rsidP="0003106B">
      <w:pPr>
        <w:bidi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</w:rPr>
      </w:pPr>
      <w:r w:rsidRPr="00065B59">
        <w:rPr>
          <w:rStyle w:val="hps"/>
          <w:rFonts w:ascii="Times New Roman" w:hAnsi="Times New Roman" w:cs="Times New Roman"/>
          <w:b/>
          <w:bCs/>
          <w:sz w:val="24"/>
          <w:szCs w:val="24"/>
          <w:rtl/>
        </w:rPr>
        <w:t>التحسين والتطوير على محاضرات الباور بوينت</w:t>
      </w:r>
    </w:p>
    <w:p w:rsidR="0003106B" w:rsidRPr="00065B59" w:rsidRDefault="0003106B" w:rsidP="0003106B">
      <w:pPr>
        <w:bidi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B59">
        <w:rPr>
          <w:rFonts w:ascii="Times New Roman" w:hAnsi="Times New Roman" w:cs="Times New Roman"/>
          <w:sz w:val="24"/>
          <w:szCs w:val="24"/>
          <w:rtl/>
        </w:rPr>
        <w:br/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يشعر الطلاب</w:t>
      </w:r>
      <w:r w:rsidRPr="00065B59">
        <w:rPr>
          <w:rFonts w:ascii="Times New Roman" w:hAnsi="Times New Roman" w:cs="Times New Roman"/>
          <w:sz w:val="24"/>
          <w:szCs w:val="24"/>
          <w:rtl/>
        </w:rPr>
        <w:t>،</w:t>
      </w:r>
      <w:r w:rsidRPr="00065B59">
        <w:rPr>
          <w:rFonts w:ascii="Times New Roman" w:hAnsi="Times New Roman" w:cs="Times New Roman"/>
          <w:sz w:val="24"/>
          <w:szCs w:val="24"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بشكل عام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،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بالنعاس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والملل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وعدم التركيز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أثناء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المحاضرة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التي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يستخدم فيها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تقنية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ال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باور بوينت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حيث يفقد الطلاب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اهتمامهم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بعد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ال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ربع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الأول من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وقت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المحاضرة.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وكانت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هذه المسألة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واضحة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قبل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الامتحان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القصير و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الامتحان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الأول.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تم إدخال 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تغيرات و تحسينات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رئيسية</w:t>
      </w:r>
      <w:r w:rsidRPr="00065B5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65B59">
        <w:rPr>
          <w:rFonts w:ascii="Times New Roman" w:hAnsi="Times New Roman" w:cs="Times New Roman"/>
          <w:sz w:val="24"/>
          <w:szCs w:val="24"/>
          <w:rtl/>
        </w:rPr>
        <w:t>على المحاضرة منها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: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التقليل من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محتويات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الشريحة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(سبعة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سبعة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)، </w:t>
      </w:r>
      <w:r>
        <w:rPr>
          <w:rFonts w:ascii="Times New Roman" w:hAnsi="Times New Roman" w:cs="Times New Roman" w:hint="cs"/>
          <w:sz w:val="24"/>
          <w:szCs w:val="24"/>
          <w:rtl/>
        </w:rPr>
        <w:t>و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اظهار المحتويات بشكل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مختلف</w:t>
      </w:r>
      <w:r w:rsidRPr="00065B59">
        <w:rPr>
          <w:rFonts w:ascii="Times New Roman" w:hAnsi="Times New Roman" w:cs="Times New Roman"/>
          <w:sz w:val="24"/>
          <w:szCs w:val="24"/>
          <w:rtl/>
        </w:rPr>
        <w:t>،</w:t>
      </w:r>
      <w:r w:rsidRPr="00065B59">
        <w:rPr>
          <w:rFonts w:ascii="Times New Roman" w:hAnsi="Times New Roman" w:cs="Times New Roman"/>
          <w:sz w:val="24"/>
          <w:szCs w:val="24"/>
        </w:rPr>
        <w:t xml:space="preserve"> </w:t>
      </w:r>
      <w:r w:rsidRPr="00065B59">
        <w:rPr>
          <w:rFonts w:ascii="Times New Roman" w:hAnsi="Times New Roman" w:cs="Times New Roman"/>
          <w:sz w:val="24"/>
          <w:szCs w:val="24"/>
          <w:rtl/>
        </w:rPr>
        <w:t>وب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لون مختلف</w:t>
      </w:r>
      <w:r w:rsidRPr="00065B59">
        <w:rPr>
          <w:rFonts w:ascii="Times New Roman" w:hAnsi="Times New Roman" w:cs="Times New Roman"/>
          <w:sz w:val="24"/>
          <w:szCs w:val="24"/>
          <w:rtl/>
        </w:rPr>
        <w:t>، وتوضيح</w:t>
      </w:r>
      <w:r w:rsidRPr="00065B59">
        <w:rPr>
          <w:rFonts w:ascii="Times New Roman" w:hAnsi="Times New Roman" w:cs="Times New Roman"/>
          <w:sz w:val="24"/>
          <w:szCs w:val="24"/>
        </w:rPr>
        <w:t xml:space="preserve"> 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أفضل ، </w:t>
      </w:r>
      <w:r>
        <w:rPr>
          <w:rStyle w:val="hps"/>
          <w:rFonts w:ascii="Times New Roman" w:hAnsi="Times New Roman" w:cs="Times New Roman"/>
          <w:sz w:val="24"/>
          <w:szCs w:val="24"/>
          <w:rtl/>
        </w:rPr>
        <w:t>و</w:t>
      </w:r>
      <w:r>
        <w:rPr>
          <w:rStyle w:val="hps"/>
          <w:rFonts w:ascii="Times New Roman" w:hAnsi="Times New Roman" w:cs="Times New Roman" w:hint="cs"/>
          <w:sz w:val="24"/>
          <w:szCs w:val="24"/>
          <w:rtl/>
        </w:rPr>
        <w:t>إ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دراج</w:t>
      </w:r>
      <w:r w:rsidRPr="00065B5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الرسوم المتحركة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أيضا</w:t>
      </w:r>
      <w:r w:rsidRPr="00065B59">
        <w:rPr>
          <w:rFonts w:ascii="Times New Roman" w:hAnsi="Times New Roman" w:cs="Times New Roman"/>
          <w:sz w:val="24"/>
          <w:szCs w:val="24"/>
          <w:rtl/>
        </w:rPr>
        <w:t>، و</w:t>
      </w:r>
      <w:r>
        <w:rPr>
          <w:rStyle w:val="hps"/>
          <w:rFonts w:ascii="Times New Roman" w:hAnsi="Times New Roman" w:cs="Times New Roman"/>
          <w:sz w:val="24"/>
          <w:szCs w:val="24"/>
          <w:rtl/>
        </w:rPr>
        <w:t>استخدام القلم وال</w:t>
      </w:r>
      <w:r>
        <w:rPr>
          <w:rStyle w:val="hps"/>
          <w:rFonts w:ascii="Times New Roman" w:hAnsi="Times New Roman" w:cs="Times New Roman" w:hint="cs"/>
          <w:sz w:val="24"/>
          <w:szCs w:val="24"/>
          <w:rtl/>
        </w:rPr>
        <w:t>س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بورة لشرح بعض المفاهيم</w:t>
      </w:r>
      <w:r w:rsidRPr="00065B59">
        <w:rPr>
          <w:rFonts w:ascii="Times New Roman" w:hAnsi="Times New Roman" w:cs="Times New Roman"/>
          <w:sz w:val="24"/>
          <w:szCs w:val="24"/>
          <w:rtl/>
        </w:rPr>
        <w:t xml:space="preserve">، </w:t>
      </w:r>
      <w:bookmarkStart w:id="0" w:name="_GoBack"/>
      <w:bookmarkEnd w:id="0"/>
      <w:r w:rsidRPr="00065B59">
        <w:rPr>
          <w:rFonts w:ascii="Times New Roman" w:hAnsi="Times New Roman" w:cs="Times New Roman"/>
          <w:sz w:val="24"/>
          <w:szCs w:val="24"/>
          <w:rtl/>
        </w:rPr>
        <w:t>وتغير مكان عرض الشاشة على الحائط من</w:t>
      </w:r>
      <w:r>
        <w:rPr>
          <w:rFonts w:ascii="Times New Roman" w:hAnsi="Times New Roman" w:cs="Times New Roman"/>
          <w:sz w:val="24"/>
          <w:szCs w:val="24"/>
          <w:rtl/>
        </w:rPr>
        <w:t xml:space="preserve"> فترة </w:t>
      </w:r>
      <w:r>
        <w:rPr>
          <w:rFonts w:ascii="Times New Roman" w:hAnsi="Times New Roman" w:cs="Times New Roman" w:hint="cs"/>
          <w:sz w:val="24"/>
          <w:szCs w:val="24"/>
          <w:rtl/>
        </w:rPr>
        <w:t>إل</w:t>
      </w:r>
      <w:r>
        <w:rPr>
          <w:rFonts w:ascii="Times New Roman" w:hAnsi="Times New Roman" w:cs="Times New Roman"/>
          <w:sz w:val="24"/>
          <w:szCs w:val="24"/>
          <w:rtl/>
        </w:rPr>
        <w:t xml:space="preserve">ى </w:t>
      </w:r>
      <w:r>
        <w:rPr>
          <w:rFonts w:ascii="Times New Roman" w:hAnsi="Times New Roman" w:cs="Times New Roman" w:hint="cs"/>
          <w:sz w:val="24"/>
          <w:szCs w:val="24"/>
          <w:rtl/>
        </w:rPr>
        <w:t>أ</w:t>
      </w:r>
      <w:r w:rsidRPr="00065B59">
        <w:rPr>
          <w:rFonts w:ascii="Times New Roman" w:hAnsi="Times New Roman" w:cs="Times New Roman"/>
          <w:sz w:val="24"/>
          <w:szCs w:val="24"/>
          <w:rtl/>
        </w:rPr>
        <w:t>خرى</w:t>
      </w:r>
      <w:r w:rsidRPr="00065B59">
        <w:rPr>
          <w:rFonts w:ascii="Times New Roman" w:hAnsi="Times New Roman" w:cs="Times New Roman"/>
          <w:sz w:val="24"/>
          <w:szCs w:val="24"/>
        </w:rPr>
        <w:t xml:space="preserve">.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فكانت النتيجة ان الطلاب</w:t>
      </w:r>
      <w:r w:rsidRPr="00065B59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 w:hint="cs"/>
          <w:sz w:val="24"/>
          <w:szCs w:val="24"/>
          <w:rtl/>
        </w:rPr>
        <w:t>أ</w:t>
      </w:r>
      <w:r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صبحوا </w:t>
      </w:r>
      <w:r>
        <w:rPr>
          <w:rStyle w:val="hps"/>
          <w:rFonts w:ascii="Times New Roman" w:hAnsi="Times New Roman" w:cs="Times New Roman" w:hint="cs"/>
          <w:sz w:val="24"/>
          <w:szCs w:val="24"/>
          <w:rtl/>
        </w:rPr>
        <w:t>أ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كثر اهتماما و </w:t>
      </w:r>
      <w:r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جدية و انسجاما مع المحاضرة  </w:t>
      </w:r>
      <w:r>
        <w:rPr>
          <w:rStyle w:val="hps"/>
          <w:rFonts w:ascii="Times New Roman" w:hAnsi="Times New Roman" w:cs="Times New Roman" w:hint="cs"/>
          <w:sz w:val="24"/>
          <w:szCs w:val="24"/>
          <w:rtl/>
        </w:rPr>
        <w:t>إ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ضافة الى زيادة الوعي </w:t>
      </w:r>
      <w:r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والتفكير الناقد 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حول تخصصهم (احياء تطبيقية) وشعورهم بالفخر</w:t>
      </w:r>
      <w:r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و الاعتزاز بأنفسهم كونهم طلاب </w:t>
      </w:r>
      <w:r>
        <w:rPr>
          <w:rStyle w:val="hps"/>
          <w:rFonts w:ascii="Times New Roman" w:hAnsi="Times New Roman" w:cs="Times New Roman" w:hint="cs"/>
          <w:sz w:val="24"/>
          <w:szCs w:val="24"/>
          <w:rtl/>
        </w:rPr>
        <w:t>أ</w:t>
      </w:r>
      <w:r w:rsidRPr="00065B59">
        <w:rPr>
          <w:rStyle w:val="hps"/>
          <w:rFonts w:ascii="Times New Roman" w:hAnsi="Times New Roman" w:cs="Times New Roman"/>
          <w:sz w:val="24"/>
          <w:szCs w:val="24"/>
          <w:rtl/>
        </w:rPr>
        <w:t>حياء</w:t>
      </w:r>
      <w:r w:rsidRPr="00065B59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</w:p>
    <w:p w:rsidR="00F14C2E" w:rsidRPr="0003106B" w:rsidRDefault="00F14C2E" w:rsidP="003B56B7">
      <w:pPr>
        <w:bidi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4C2E" w:rsidRPr="0003106B" w:rsidSect="003B56B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4481"/>
    <w:multiLevelType w:val="hybridMultilevel"/>
    <w:tmpl w:val="897E1244"/>
    <w:lvl w:ilvl="0" w:tplc="2DE28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87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2C6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84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66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9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89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C4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60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07"/>
    <w:rsid w:val="0003106B"/>
    <w:rsid w:val="00065B59"/>
    <w:rsid w:val="000750DF"/>
    <w:rsid w:val="000F4AC8"/>
    <w:rsid w:val="00164CB6"/>
    <w:rsid w:val="00176C8E"/>
    <w:rsid w:val="001A3B62"/>
    <w:rsid w:val="00241566"/>
    <w:rsid w:val="00266EA6"/>
    <w:rsid w:val="002F336F"/>
    <w:rsid w:val="00372535"/>
    <w:rsid w:val="003B56B7"/>
    <w:rsid w:val="004C4B22"/>
    <w:rsid w:val="0056390D"/>
    <w:rsid w:val="00750EA2"/>
    <w:rsid w:val="007640C8"/>
    <w:rsid w:val="007A046A"/>
    <w:rsid w:val="007E6F87"/>
    <w:rsid w:val="007E72CE"/>
    <w:rsid w:val="00874CC1"/>
    <w:rsid w:val="00881B16"/>
    <w:rsid w:val="00B550E0"/>
    <w:rsid w:val="00C3786E"/>
    <w:rsid w:val="00C775D0"/>
    <w:rsid w:val="00CF2FFA"/>
    <w:rsid w:val="00D35E6C"/>
    <w:rsid w:val="00D37403"/>
    <w:rsid w:val="00D410C6"/>
    <w:rsid w:val="00D67BAF"/>
    <w:rsid w:val="00DF7590"/>
    <w:rsid w:val="00E34F07"/>
    <w:rsid w:val="00E46D84"/>
    <w:rsid w:val="00F01131"/>
    <w:rsid w:val="00F14C2E"/>
    <w:rsid w:val="00F92495"/>
    <w:rsid w:val="00F9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64576-62BF-4DD7-9220-CF2D71CC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5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F14C2E"/>
  </w:style>
  <w:style w:type="character" w:styleId="Hyperlink">
    <w:name w:val="Hyperlink"/>
    <w:basedOn w:val="DefaultParagraphFont"/>
    <w:uiPriority w:val="99"/>
    <w:unhideWhenUsed/>
    <w:rsid w:val="00065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3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1330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7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0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4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4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dR.sharaf</dc:creator>
  <cp:lastModifiedBy>Mohammed Tamimi</cp:lastModifiedBy>
  <cp:revision>4</cp:revision>
  <dcterms:created xsi:type="dcterms:W3CDTF">2014-11-22T14:37:00Z</dcterms:created>
  <dcterms:modified xsi:type="dcterms:W3CDTF">2014-11-24T21:55:00Z</dcterms:modified>
</cp:coreProperties>
</file>